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91" w:rsidRPr="009748B5" w:rsidRDefault="00453491">
      <w:pPr>
        <w:rPr>
          <w:sz w:val="56"/>
          <w:szCs w:val="56"/>
        </w:rPr>
      </w:pPr>
      <w:r w:rsidRPr="009748B5">
        <w:rPr>
          <w:b/>
          <w:sz w:val="56"/>
          <w:szCs w:val="56"/>
        </w:rPr>
        <w:t>Bill of Rights</w:t>
      </w:r>
      <w:r w:rsidRPr="009748B5">
        <w:rPr>
          <w:sz w:val="56"/>
          <w:szCs w:val="56"/>
        </w:rPr>
        <w:t xml:space="preserve"> - project introduction</w:t>
      </w:r>
    </w:p>
    <w:p w:rsidR="00453491" w:rsidRPr="00893911" w:rsidRDefault="00453491" w:rsidP="00453491">
      <w:pPr>
        <w:spacing w:after="0" w:line="240" w:lineRule="auto"/>
        <w:rPr>
          <w:rFonts w:eastAsia="Times New Roman" w:cs="Times New Roman"/>
          <w:b/>
          <w:sz w:val="22"/>
        </w:rPr>
      </w:pPr>
      <w:r w:rsidRPr="00893911">
        <w:rPr>
          <w:rFonts w:eastAsia="Times New Roman" w:cs="Times New Roman"/>
          <w:b/>
          <w:sz w:val="22"/>
        </w:rPr>
        <w:t xml:space="preserve">Goal:  Create a </w:t>
      </w:r>
      <w:r w:rsidR="00DC7185" w:rsidRPr="00893911">
        <w:rPr>
          <w:rFonts w:eastAsia="Times New Roman" w:cs="Times New Roman"/>
          <w:b/>
          <w:sz w:val="22"/>
        </w:rPr>
        <w:t>binder</w:t>
      </w:r>
      <w:r w:rsidRPr="00893911">
        <w:rPr>
          <w:rFonts w:eastAsia="Times New Roman" w:cs="Times New Roman"/>
          <w:b/>
          <w:sz w:val="22"/>
        </w:rPr>
        <w:t xml:space="preserve"> </w:t>
      </w:r>
      <w:r w:rsidRPr="00893911">
        <w:rPr>
          <w:rFonts w:eastAsia="Times New Roman" w:cs="Times New Roman"/>
          <w:sz w:val="22"/>
        </w:rPr>
        <w:t>on the topic of the Bill of Rights (or other issues related to the later amendments or other Constitutional issues.)  The project must demonstrate how the Bill of Rights (or the Constitution) is relevant today.</w:t>
      </w:r>
      <w:r w:rsidRPr="00893911">
        <w:rPr>
          <w:rFonts w:eastAsia="Times New Roman" w:cs="Times New Roman"/>
          <w:b/>
          <w:sz w:val="22"/>
        </w:rPr>
        <w:t xml:space="preserve"> </w:t>
      </w:r>
    </w:p>
    <w:p w:rsidR="00453491" w:rsidRPr="00893911" w:rsidRDefault="00453491" w:rsidP="00453491">
      <w:pPr>
        <w:spacing w:after="0" w:line="240" w:lineRule="auto"/>
        <w:rPr>
          <w:rFonts w:eastAsia="Times New Roman" w:cs="Times New Roman"/>
          <w:b/>
          <w:sz w:val="22"/>
        </w:rPr>
      </w:pPr>
    </w:p>
    <w:p w:rsidR="00453491" w:rsidRPr="00893911" w:rsidRDefault="00453491" w:rsidP="00453491">
      <w:pPr>
        <w:spacing w:after="0" w:line="240" w:lineRule="auto"/>
        <w:rPr>
          <w:rFonts w:eastAsia="Times New Roman" w:cs="Times New Roman"/>
          <w:sz w:val="22"/>
        </w:rPr>
      </w:pPr>
      <w:r w:rsidRPr="00893911">
        <w:rPr>
          <w:rFonts w:eastAsia="Times New Roman" w:cs="Times New Roman"/>
          <w:sz w:val="22"/>
        </w:rPr>
        <w:t>The</w:t>
      </w:r>
      <w:r w:rsidRPr="00893911">
        <w:rPr>
          <w:rFonts w:eastAsia="Times New Roman" w:cs="Times New Roman"/>
          <w:b/>
          <w:sz w:val="22"/>
        </w:rPr>
        <w:t xml:space="preserve"> criteria </w:t>
      </w:r>
      <w:r w:rsidRPr="00893911">
        <w:rPr>
          <w:rFonts w:eastAsia="Times New Roman" w:cs="Times New Roman"/>
          <w:sz w:val="22"/>
        </w:rPr>
        <w:t xml:space="preserve">listed below has been discussed with students. </w:t>
      </w:r>
    </w:p>
    <w:p w:rsidR="00453491" w:rsidRPr="00893911" w:rsidRDefault="00453491" w:rsidP="00453491">
      <w:pPr>
        <w:spacing w:after="0" w:line="240" w:lineRule="auto"/>
        <w:rPr>
          <w:rFonts w:eastAsia="Times New Roman" w:cs="Times New Roman"/>
          <w:sz w:val="22"/>
        </w:rPr>
      </w:pPr>
    </w:p>
    <w:p w:rsidR="00893911" w:rsidRPr="00893911" w:rsidRDefault="00893911" w:rsidP="00453491">
      <w:pPr>
        <w:spacing w:after="0" w:line="240" w:lineRule="auto"/>
        <w:rPr>
          <w:rFonts w:eastAsia="Times New Roman" w:cs="Times New Roman"/>
          <w:sz w:val="22"/>
        </w:rPr>
      </w:pPr>
    </w:p>
    <w:p w:rsidR="00453491" w:rsidRPr="00893911" w:rsidRDefault="00453491" w:rsidP="00453491">
      <w:pPr>
        <w:spacing w:after="0" w:line="240" w:lineRule="auto"/>
        <w:rPr>
          <w:rFonts w:eastAsia="Times New Roman" w:cs="Times New Roman"/>
          <w:sz w:val="22"/>
        </w:rPr>
      </w:pPr>
      <w:r w:rsidRPr="00893911">
        <w:rPr>
          <w:rFonts w:eastAsia="Times New Roman" w:cs="Times New Roman"/>
          <w:b/>
          <w:sz w:val="22"/>
        </w:rPr>
        <w:t>Organization</w:t>
      </w:r>
      <w:r w:rsidRPr="00893911">
        <w:rPr>
          <w:rFonts w:eastAsia="Times New Roman" w:cs="Times New Roman"/>
          <w:sz w:val="22"/>
        </w:rPr>
        <w:t xml:space="preserve">: </w:t>
      </w:r>
    </w:p>
    <w:p w:rsidR="00453491" w:rsidRPr="00893911" w:rsidRDefault="0058529A" w:rsidP="00453491">
      <w:pPr>
        <w:pStyle w:val="ListParagraph"/>
        <w:numPr>
          <w:ilvl w:val="0"/>
          <w:numId w:val="4"/>
        </w:numPr>
        <w:spacing w:after="0" w:line="240" w:lineRule="auto"/>
        <w:rPr>
          <w:rFonts w:eastAsia="Times New Roman" w:cs="Times New Roman"/>
          <w:sz w:val="22"/>
        </w:rPr>
      </w:pPr>
      <w:r w:rsidRPr="00893911">
        <w:rPr>
          <w:rFonts w:eastAsia="Times New Roman" w:cs="Times New Roman"/>
          <w:sz w:val="22"/>
        </w:rPr>
        <w:t>One inch binder</w:t>
      </w:r>
    </w:p>
    <w:p w:rsidR="0058529A" w:rsidRPr="00893911" w:rsidRDefault="0058529A" w:rsidP="00453491">
      <w:pPr>
        <w:pStyle w:val="ListParagraph"/>
        <w:numPr>
          <w:ilvl w:val="0"/>
          <w:numId w:val="4"/>
        </w:numPr>
        <w:spacing w:after="0" w:line="240" w:lineRule="auto"/>
        <w:rPr>
          <w:rFonts w:eastAsia="Times New Roman" w:cs="Times New Roman"/>
          <w:sz w:val="22"/>
        </w:rPr>
      </w:pPr>
      <w:r w:rsidRPr="00893911">
        <w:rPr>
          <w:rFonts w:eastAsia="Times New Roman" w:cs="Times New Roman"/>
          <w:sz w:val="22"/>
        </w:rPr>
        <w:t>Binder spine has student name and project name.</w:t>
      </w:r>
    </w:p>
    <w:p w:rsidR="0058529A" w:rsidRPr="00893911" w:rsidRDefault="0058529A" w:rsidP="00453491">
      <w:pPr>
        <w:pStyle w:val="ListParagraph"/>
        <w:numPr>
          <w:ilvl w:val="0"/>
          <w:numId w:val="4"/>
        </w:numPr>
        <w:spacing w:after="0" w:line="240" w:lineRule="auto"/>
        <w:rPr>
          <w:rFonts w:eastAsia="Times New Roman" w:cs="Times New Roman"/>
          <w:sz w:val="22"/>
        </w:rPr>
      </w:pPr>
      <w:r w:rsidRPr="00893911">
        <w:rPr>
          <w:rFonts w:eastAsia="Times New Roman" w:cs="Times New Roman"/>
          <w:sz w:val="22"/>
        </w:rPr>
        <w:t>Title page and student name.</w:t>
      </w:r>
    </w:p>
    <w:p w:rsidR="00453491" w:rsidRPr="00893911" w:rsidRDefault="00453491" w:rsidP="00453491">
      <w:pPr>
        <w:pStyle w:val="ListParagraph"/>
        <w:numPr>
          <w:ilvl w:val="0"/>
          <w:numId w:val="4"/>
        </w:numPr>
        <w:spacing w:after="0" w:line="240" w:lineRule="auto"/>
        <w:rPr>
          <w:rFonts w:eastAsia="Times New Roman" w:cs="Times New Roman"/>
          <w:sz w:val="22"/>
        </w:rPr>
      </w:pPr>
      <w:r w:rsidRPr="00893911">
        <w:rPr>
          <w:rFonts w:eastAsia="Times New Roman" w:cs="Times New Roman"/>
          <w:sz w:val="22"/>
        </w:rPr>
        <w:t xml:space="preserve">The Bill of Rights </w:t>
      </w:r>
      <w:r w:rsidR="0058529A" w:rsidRPr="00893911">
        <w:rPr>
          <w:rFonts w:eastAsia="Times New Roman" w:cs="Times New Roman"/>
          <w:sz w:val="22"/>
        </w:rPr>
        <w:t>page</w:t>
      </w:r>
      <w:r w:rsidRPr="00893911">
        <w:rPr>
          <w:rFonts w:eastAsia="Times New Roman" w:cs="Times New Roman"/>
          <w:sz w:val="22"/>
        </w:rPr>
        <w:t xml:space="preserve">. </w:t>
      </w:r>
    </w:p>
    <w:p w:rsidR="00453491" w:rsidRPr="00893911" w:rsidRDefault="00453491" w:rsidP="00453491">
      <w:pPr>
        <w:pStyle w:val="ListParagraph"/>
        <w:numPr>
          <w:ilvl w:val="0"/>
          <w:numId w:val="4"/>
        </w:numPr>
        <w:spacing w:after="0" w:line="240" w:lineRule="auto"/>
        <w:rPr>
          <w:rFonts w:eastAsia="Times New Roman" w:cs="Times New Roman"/>
          <w:sz w:val="22"/>
        </w:rPr>
      </w:pPr>
      <w:r w:rsidRPr="00893911">
        <w:rPr>
          <w:rFonts w:eastAsia="Times New Roman" w:cs="Times New Roman"/>
          <w:sz w:val="22"/>
        </w:rPr>
        <w:t xml:space="preserve">The focus is the topic of the Bill of Rights </w:t>
      </w:r>
      <w:r w:rsidRPr="00893911">
        <w:rPr>
          <w:rFonts w:eastAsia="Times New Roman" w:cs="Times New Roman"/>
          <w:i/>
          <w:sz w:val="22"/>
          <w:u w:val="single"/>
        </w:rPr>
        <w:t>and its relevance today</w:t>
      </w:r>
      <w:r w:rsidRPr="00893911">
        <w:rPr>
          <w:rFonts w:eastAsia="Times New Roman" w:cs="Times New Roman"/>
          <w:sz w:val="22"/>
        </w:rPr>
        <w:t>.</w:t>
      </w:r>
    </w:p>
    <w:p w:rsidR="00453491" w:rsidRPr="00893911" w:rsidRDefault="00453491" w:rsidP="00453491">
      <w:pPr>
        <w:pStyle w:val="ListParagraph"/>
        <w:numPr>
          <w:ilvl w:val="0"/>
          <w:numId w:val="4"/>
        </w:numPr>
        <w:spacing w:after="0" w:line="240" w:lineRule="auto"/>
        <w:rPr>
          <w:rFonts w:eastAsia="Times New Roman" w:cs="Times New Roman"/>
          <w:sz w:val="22"/>
        </w:rPr>
      </w:pPr>
      <w:r w:rsidRPr="00893911">
        <w:rPr>
          <w:rFonts w:eastAsia="Times New Roman" w:cs="Times New Roman"/>
          <w:sz w:val="22"/>
          <w:u w:val="single"/>
        </w:rPr>
        <w:t>Two current event articles which have been published</w:t>
      </w:r>
      <w:r w:rsidRPr="00893911">
        <w:rPr>
          <w:rFonts w:eastAsia="Times New Roman" w:cs="Times New Roman"/>
          <w:sz w:val="22"/>
        </w:rPr>
        <w:t xml:space="preserve"> are presented that connect to the topic.</w:t>
      </w:r>
    </w:p>
    <w:p w:rsidR="00453491" w:rsidRPr="00893911" w:rsidRDefault="00453491" w:rsidP="00453491">
      <w:pPr>
        <w:pStyle w:val="ListParagraph"/>
        <w:numPr>
          <w:ilvl w:val="0"/>
          <w:numId w:val="4"/>
        </w:numPr>
        <w:spacing w:after="0" w:line="240" w:lineRule="auto"/>
        <w:rPr>
          <w:rFonts w:eastAsia="Times New Roman" w:cs="Times New Roman"/>
          <w:sz w:val="22"/>
        </w:rPr>
      </w:pPr>
      <w:r w:rsidRPr="00893911">
        <w:rPr>
          <w:rFonts w:eastAsia="Times New Roman" w:cs="Times New Roman"/>
          <w:sz w:val="22"/>
        </w:rPr>
        <w:t xml:space="preserve">Each article is </w:t>
      </w:r>
      <w:r w:rsidRPr="00893911">
        <w:rPr>
          <w:rFonts w:eastAsia="Times New Roman" w:cs="Times New Roman"/>
          <w:sz w:val="22"/>
          <w:u w:val="single"/>
        </w:rPr>
        <w:t>at least</w:t>
      </w:r>
      <w:r w:rsidRPr="00893911">
        <w:rPr>
          <w:rFonts w:eastAsia="Times New Roman" w:cs="Times New Roman"/>
          <w:sz w:val="22"/>
        </w:rPr>
        <w:t xml:space="preserve"> one page in length. </w:t>
      </w:r>
    </w:p>
    <w:p w:rsidR="00453491" w:rsidRPr="00893911" w:rsidRDefault="00453491" w:rsidP="00453491">
      <w:pPr>
        <w:pStyle w:val="ListParagraph"/>
        <w:numPr>
          <w:ilvl w:val="0"/>
          <w:numId w:val="4"/>
        </w:numPr>
        <w:spacing w:after="0" w:line="240" w:lineRule="auto"/>
        <w:rPr>
          <w:rFonts w:eastAsia="Times New Roman" w:cs="Times New Roman"/>
          <w:sz w:val="22"/>
        </w:rPr>
      </w:pPr>
      <w:r w:rsidRPr="00893911">
        <w:rPr>
          <w:rFonts w:eastAsia="Times New Roman" w:cs="Times New Roman"/>
          <w:sz w:val="22"/>
        </w:rPr>
        <w:t xml:space="preserve">Each article is accompanied by a </w:t>
      </w:r>
      <w:r w:rsidRPr="00893911">
        <w:rPr>
          <w:rFonts w:eastAsia="Times New Roman" w:cs="Times New Roman"/>
          <w:sz w:val="22"/>
          <w:u w:val="single"/>
        </w:rPr>
        <w:t>written report</w:t>
      </w:r>
      <w:r w:rsidRPr="00893911">
        <w:rPr>
          <w:rFonts w:eastAsia="Times New Roman" w:cs="Times New Roman"/>
          <w:sz w:val="22"/>
        </w:rPr>
        <w:t xml:space="preserve"> that reflects student analysis</w:t>
      </w:r>
    </w:p>
    <w:p w:rsidR="00453491" w:rsidRPr="00893911" w:rsidRDefault="00453491" w:rsidP="00453491">
      <w:pPr>
        <w:pStyle w:val="ListParagraph"/>
        <w:numPr>
          <w:ilvl w:val="0"/>
          <w:numId w:val="4"/>
        </w:numPr>
        <w:spacing w:after="0" w:line="240" w:lineRule="auto"/>
        <w:rPr>
          <w:rFonts w:eastAsia="Times New Roman" w:cs="Times New Roman"/>
          <w:sz w:val="22"/>
        </w:rPr>
      </w:pPr>
      <w:r w:rsidRPr="00893911">
        <w:rPr>
          <w:rFonts w:eastAsia="Times New Roman" w:cs="Times New Roman"/>
          <w:sz w:val="22"/>
        </w:rPr>
        <w:t xml:space="preserve">A </w:t>
      </w:r>
      <w:r w:rsidR="0058529A" w:rsidRPr="00893911">
        <w:rPr>
          <w:rFonts w:eastAsia="Times New Roman" w:cs="Times New Roman"/>
          <w:sz w:val="22"/>
        </w:rPr>
        <w:t>bibliography</w:t>
      </w:r>
      <w:r w:rsidRPr="00893911">
        <w:rPr>
          <w:rFonts w:eastAsia="Times New Roman" w:cs="Times New Roman"/>
          <w:sz w:val="22"/>
        </w:rPr>
        <w:t xml:space="preserve"> is included. </w:t>
      </w:r>
    </w:p>
    <w:p w:rsidR="00453491" w:rsidRPr="00893911" w:rsidRDefault="00453491" w:rsidP="00453491">
      <w:pPr>
        <w:pStyle w:val="ListParagraph"/>
        <w:spacing w:after="0" w:line="240" w:lineRule="auto"/>
        <w:rPr>
          <w:rFonts w:eastAsia="Times New Roman" w:cs="Times New Roman"/>
          <w:sz w:val="22"/>
        </w:rPr>
      </w:pPr>
    </w:p>
    <w:p w:rsidR="00893911" w:rsidRPr="00893911" w:rsidRDefault="00893911" w:rsidP="00453491">
      <w:pPr>
        <w:pStyle w:val="ListParagraph"/>
        <w:spacing w:after="0" w:line="240" w:lineRule="auto"/>
        <w:rPr>
          <w:rFonts w:eastAsia="Times New Roman" w:cs="Times New Roman"/>
          <w:sz w:val="22"/>
        </w:rPr>
      </w:pPr>
    </w:p>
    <w:p w:rsidR="00453491" w:rsidRPr="00893911" w:rsidRDefault="00453491" w:rsidP="00453491">
      <w:pPr>
        <w:spacing w:after="0" w:line="240" w:lineRule="auto"/>
        <w:rPr>
          <w:rFonts w:eastAsia="Times New Roman" w:cs="Times New Roman"/>
          <w:sz w:val="22"/>
        </w:rPr>
      </w:pPr>
      <w:r w:rsidRPr="00893911">
        <w:rPr>
          <w:rFonts w:eastAsia="Times New Roman" w:cs="Times New Roman"/>
          <w:b/>
          <w:sz w:val="22"/>
        </w:rPr>
        <w:t>Content</w:t>
      </w:r>
      <w:r w:rsidR="00AA3127" w:rsidRPr="00893911">
        <w:rPr>
          <w:rFonts w:eastAsia="Times New Roman" w:cs="Times New Roman"/>
          <w:b/>
          <w:sz w:val="22"/>
        </w:rPr>
        <w:t xml:space="preserve"> - Articles</w:t>
      </w:r>
      <w:r w:rsidRPr="00893911">
        <w:rPr>
          <w:rFonts w:eastAsia="Times New Roman" w:cs="Times New Roman"/>
          <w:sz w:val="22"/>
        </w:rPr>
        <w:t xml:space="preserve">:  </w:t>
      </w:r>
    </w:p>
    <w:p w:rsidR="00453491" w:rsidRPr="00893911" w:rsidRDefault="00453491" w:rsidP="00453491">
      <w:pPr>
        <w:pStyle w:val="ListParagraph"/>
        <w:numPr>
          <w:ilvl w:val="0"/>
          <w:numId w:val="5"/>
        </w:numPr>
        <w:spacing w:after="0" w:line="240" w:lineRule="auto"/>
        <w:rPr>
          <w:rFonts w:eastAsia="Times New Roman" w:cs="Times New Roman"/>
          <w:sz w:val="22"/>
        </w:rPr>
      </w:pPr>
      <w:r w:rsidRPr="00893911">
        <w:rPr>
          <w:rFonts w:eastAsia="Times New Roman" w:cs="Times New Roman"/>
          <w:sz w:val="22"/>
        </w:rPr>
        <w:t xml:space="preserve">Articles are </w:t>
      </w:r>
      <w:r w:rsidRPr="00893911">
        <w:rPr>
          <w:rFonts w:eastAsia="Times New Roman" w:cs="Times New Roman"/>
          <w:sz w:val="22"/>
          <w:u w:val="single"/>
        </w:rPr>
        <w:t>relevant</w:t>
      </w:r>
      <w:r w:rsidRPr="00893911">
        <w:rPr>
          <w:rFonts w:eastAsia="Times New Roman" w:cs="Times New Roman"/>
          <w:sz w:val="22"/>
        </w:rPr>
        <w:t>.</w:t>
      </w:r>
    </w:p>
    <w:p w:rsidR="00132476" w:rsidRPr="00893911" w:rsidRDefault="00132476" w:rsidP="00453491">
      <w:pPr>
        <w:pStyle w:val="ListParagraph"/>
        <w:numPr>
          <w:ilvl w:val="0"/>
          <w:numId w:val="5"/>
        </w:numPr>
        <w:spacing w:after="0" w:line="240" w:lineRule="auto"/>
        <w:rPr>
          <w:rFonts w:eastAsia="Times New Roman" w:cs="Times New Roman"/>
          <w:sz w:val="22"/>
        </w:rPr>
      </w:pPr>
      <w:r w:rsidRPr="00893911">
        <w:rPr>
          <w:rFonts w:eastAsia="Times New Roman" w:cs="Times New Roman"/>
          <w:sz w:val="22"/>
        </w:rPr>
        <w:t xml:space="preserve">Articles represent </w:t>
      </w:r>
      <w:r w:rsidRPr="00893911">
        <w:rPr>
          <w:rFonts w:eastAsia="Times New Roman" w:cs="Times New Roman"/>
          <w:b/>
          <w:sz w:val="22"/>
        </w:rPr>
        <w:t>quality</w:t>
      </w:r>
      <w:r w:rsidRPr="00893911">
        <w:rPr>
          <w:rFonts w:eastAsia="Times New Roman" w:cs="Times New Roman"/>
          <w:sz w:val="22"/>
        </w:rPr>
        <w:t xml:space="preserve"> articles.</w:t>
      </w:r>
    </w:p>
    <w:p w:rsidR="00453491" w:rsidRPr="00893911" w:rsidRDefault="00453491" w:rsidP="00453491">
      <w:pPr>
        <w:pStyle w:val="ListParagraph"/>
        <w:numPr>
          <w:ilvl w:val="0"/>
          <w:numId w:val="5"/>
        </w:numPr>
        <w:spacing w:after="0" w:line="240" w:lineRule="auto"/>
        <w:rPr>
          <w:rFonts w:eastAsia="Times New Roman" w:cs="Times New Roman"/>
          <w:sz w:val="22"/>
        </w:rPr>
      </w:pPr>
      <w:r w:rsidRPr="00893911">
        <w:rPr>
          <w:rFonts w:eastAsia="Times New Roman" w:cs="Times New Roman"/>
          <w:sz w:val="22"/>
        </w:rPr>
        <w:t xml:space="preserve">Articles demonstrate understanding of the topic. </w:t>
      </w:r>
    </w:p>
    <w:p w:rsidR="00453491" w:rsidRPr="00893911" w:rsidRDefault="00453491" w:rsidP="00453491">
      <w:pPr>
        <w:pStyle w:val="ListParagraph"/>
        <w:numPr>
          <w:ilvl w:val="0"/>
          <w:numId w:val="5"/>
        </w:numPr>
        <w:spacing w:after="0" w:line="240" w:lineRule="auto"/>
        <w:rPr>
          <w:rFonts w:eastAsia="Times New Roman" w:cs="Times New Roman"/>
          <w:sz w:val="22"/>
        </w:rPr>
      </w:pPr>
      <w:r w:rsidRPr="00893911">
        <w:rPr>
          <w:rFonts w:eastAsia="Times New Roman" w:cs="Times New Roman"/>
          <w:sz w:val="22"/>
        </w:rPr>
        <w:t>Articles are ‘display-ready’ - copied and pasted into WORD before printing, eliminating all extra website material, or are ‘print friendly</w:t>
      </w:r>
      <w:r w:rsidR="0058529A" w:rsidRPr="00893911">
        <w:rPr>
          <w:rFonts w:eastAsia="Times New Roman" w:cs="Times New Roman"/>
          <w:sz w:val="22"/>
        </w:rPr>
        <w:t>’</w:t>
      </w:r>
      <w:r w:rsidRPr="00893911">
        <w:rPr>
          <w:rFonts w:eastAsia="Times New Roman" w:cs="Times New Roman"/>
          <w:sz w:val="22"/>
        </w:rPr>
        <w:t xml:space="preserve"> versions.</w:t>
      </w:r>
    </w:p>
    <w:p w:rsidR="00453491" w:rsidRPr="00893911" w:rsidRDefault="00453491" w:rsidP="00453491">
      <w:pPr>
        <w:spacing w:after="0" w:line="240" w:lineRule="auto"/>
        <w:rPr>
          <w:rFonts w:eastAsia="Times New Roman" w:cs="Times New Roman"/>
          <w:sz w:val="22"/>
        </w:rPr>
      </w:pPr>
    </w:p>
    <w:p w:rsidR="00893911" w:rsidRPr="00893911" w:rsidRDefault="00893911" w:rsidP="00453491">
      <w:pPr>
        <w:spacing w:after="0" w:line="240" w:lineRule="auto"/>
        <w:rPr>
          <w:rFonts w:eastAsia="Times New Roman" w:cs="Times New Roman"/>
          <w:sz w:val="22"/>
        </w:rPr>
      </w:pPr>
    </w:p>
    <w:p w:rsidR="00453491" w:rsidRPr="00893911" w:rsidRDefault="00453491" w:rsidP="00453491">
      <w:pPr>
        <w:spacing w:after="0" w:line="240" w:lineRule="auto"/>
        <w:rPr>
          <w:rFonts w:eastAsia="Times New Roman" w:cs="Times New Roman"/>
          <w:b/>
          <w:sz w:val="22"/>
        </w:rPr>
      </w:pPr>
      <w:r w:rsidRPr="00893911">
        <w:rPr>
          <w:rFonts w:eastAsia="Times New Roman" w:cs="Times New Roman"/>
          <w:b/>
          <w:sz w:val="22"/>
        </w:rPr>
        <w:t>Bibliographic information</w:t>
      </w:r>
    </w:p>
    <w:p w:rsidR="00453491" w:rsidRPr="00893911" w:rsidRDefault="00453491" w:rsidP="00453491">
      <w:pPr>
        <w:pStyle w:val="ListParagraph"/>
        <w:numPr>
          <w:ilvl w:val="0"/>
          <w:numId w:val="6"/>
        </w:numPr>
        <w:spacing w:after="0" w:line="240" w:lineRule="auto"/>
        <w:rPr>
          <w:rFonts w:eastAsia="Times New Roman" w:cs="Times New Roman"/>
          <w:sz w:val="22"/>
        </w:rPr>
      </w:pPr>
      <w:r w:rsidRPr="00893911">
        <w:rPr>
          <w:rFonts w:eastAsia="Times New Roman" w:cs="Times New Roman"/>
          <w:sz w:val="22"/>
        </w:rPr>
        <w:t xml:space="preserve"> </w:t>
      </w:r>
      <w:r w:rsidR="00893911" w:rsidRPr="00893911">
        <w:rPr>
          <w:rFonts w:eastAsia="Times New Roman" w:cs="Times New Roman"/>
          <w:sz w:val="22"/>
        </w:rPr>
        <w:t>A b</w:t>
      </w:r>
      <w:r w:rsidRPr="00893911">
        <w:rPr>
          <w:rFonts w:eastAsia="Times New Roman" w:cs="Times New Roman"/>
          <w:sz w:val="22"/>
        </w:rPr>
        <w:t xml:space="preserve">ibliographic citation </w:t>
      </w:r>
      <w:r w:rsidR="0058529A" w:rsidRPr="00893911">
        <w:rPr>
          <w:rFonts w:eastAsia="Times New Roman" w:cs="Times New Roman"/>
          <w:sz w:val="22"/>
        </w:rPr>
        <w:t>page concludes the binder.</w:t>
      </w:r>
    </w:p>
    <w:p w:rsidR="00893911" w:rsidRPr="00893911" w:rsidRDefault="00893911" w:rsidP="00893911">
      <w:pPr>
        <w:spacing w:after="0" w:line="240" w:lineRule="auto"/>
        <w:ind w:left="720"/>
        <w:rPr>
          <w:rFonts w:eastAsia="Times New Roman" w:cs="Times New Roman"/>
          <w:sz w:val="22"/>
        </w:rPr>
      </w:pPr>
    </w:p>
    <w:p w:rsidR="00893911" w:rsidRPr="00893911" w:rsidRDefault="00893911" w:rsidP="00893911">
      <w:pPr>
        <w:pStyle w:val="ListParagraph"/>
        <w:numPr>
          <w:ilvl w:val="0"/>
          <w:numId w:val="19"/>
        </w:numPr>
        <w:spacing w:after="0" w:line="240" w:lineRule="auto"/>
        <w:rPr>
          <w:rFonts w:eastAsia="Times New Roman" w:cs="Times New Roman"/>
          <w:b/>
          <w:sz w:val="22"/>
        </w:rPr>
      </w:pPr>
      <w:r w:rsidRPr="00893911">
        <w:rPr>
          <w:rFonts w:eastAsia="Times New Roman" w:cs="Times New Roman"/>
          <w:b/>
          <w:sz w:val="22"/>
        </w:rPr>
        <w:t xml:space="preserve">Sample magazine source:  </w:t>
      </w:r>
    </w:p>
    <w:p w:rsidR="00893911" w:rsidRPr="00893911" w:rsidRDefault="00893911" w:rsidP="00893911">
      <w:pPr>
        <w:spacing w:after="0" w:line="240" w:lineRule="auto"/>
        <w:rPr>
          <w:rFonts w:eastAsia="Times New Roman" w:cs="Times New Roman"/>
          <w:sz w:val="22"/>
        </w:rPr>
      </w:pPr>
    </w:p>
    <w:p w:rsidR="00893911" w:rsidRPr="00893911" w:rsidRDefault="00893911" w:rsidP="00893911">
      <w:pPr>
        <w:pStyle w:val="ListParagraph"/>
        <w:spacing w:after="0" w:line="240" w:lineRule="auto"/>
        <w:rPr>
          <w:rStyle w:val="Emphasis"/>
          <w:sz w:val="22"/>
        </w:rPr>
      </w:pPr>
      <w:r w:rsidRPr="00893911">
        <w:rPr>
          <w:sz w:val="22"/>
        </w:rPr>
        <w:t xml:space="preserve"> </w:t>
      </w:r>
      <w:r w:rsidRPr="00893911">
        <w:rPr>
          <w:sz w:val="22"/>
        </w:rPr>
        <w:t xml:space="preserve">Last, First M. “Article Title.” </w:t>
      </w:r>
      <w:r w:rsidRPr="00893911">
        <w:rPr>
          <w:rStyle w:val="Emphasis"/>
          <w:sz w:val="22"/>
        </w:rPr>
        <w:t>Magazine Title</w:t>
      </w:r>
      <w:r w:rsidRPr="00893911">
        <w:rPr>
          <w:rStyle w:val="Emphasis"/>
          <w:sz w:val="22"/>
        </w:rPr>
        <w:t>.</w:t>
      </w:r>
      <w:r w:rsidRPr="00893911">
        <w:rPr>
          <w:sz w:val="22"/>
        </w:rPr>
        <w:t xml:space="preserve"> Date Month Year Published: Page(s). </w:t>
      </w:r>
    </w:p>
    <w:p w:rsidR="00893911" w:rsidRPr="00893911" w:rsidRDefault="00893911" w:rsidP="00893911">
      <w:pPr>
        <w:pStyle w:val="ListParagraph"/>
        <w:spacing w:after="0" w:line="240" w:lineRule="auto"/>
        <w:rPr>
          <w:sz w:val="22"/>
        </w:rPr>
      </w:pPr>
    </w:p>
    <w:p w:rsidR="00453491" w:rsidRPr="00893911" w:rsidRDefault="00893911" w:rsidP="00893911">
      <w:pPr>
        <w:pStyle w:val="ListParagraph"/>
        <w:spacing w:after="0" w:line="240" w:lineRule="auto"/>
        <w:rPr>
          <w:sz w:val="22"/>
        </w:rPr>
      </w:pPr>
      <w:r w:rsidRPr="00893911">
        <w:rPr>
          <w:sz w:val="22"/>
        </w:rPr>
        <w:t xml:space="preserve"> </w:t>
      </w:r>
      <w:proofErr w:type="spellStart"/>
      <w:r w:rsidRPr="00893911">
        <w:rPr>
          <w:sz w:val="22"/>
        </w:rPr>
        <w:t>Rothbart</w:t>
      </w:r>
      <w:proofErr w:type="spellEnd"/>
      <w:r w:rsidRPr="00893911">
        <w:rPr>
          <w:sz w:val="22"/>
        </w:rPr>
        <w:t xml:space="preserve">, Davy. “How I Caught </w:t>
      </w:r>
      <w:r w:rsidR="003B2809">
        <w:rPr>
          <w:sz w:val="22"/>
        </w:rPr>
        <w:t>Up W</w:t>
      </w:r>
      <w:r w:rsidRPr="00893911">
        <w:rPr>
          <w:sz w:val="22"/>
        </w:rPr>
        <w:t xml:space="preserve">ith Dad.” </w:t>
      </w:r>
      <w:r w:rsidRPr="00893911">
        <w:rPr>
          <w:rStyle w:val="Emphasis"/>
          <w:sz w:val="22"/>
        </w:rPr>
        <w:t xml:space="preserve">Men’s </w:t>
      </w:r>
      <w:proofErr w:type="gramStart"/>
      <w:r w:rsidRPr="00893911">
        <w:rPr>
          <w:rStyle w:val="Emphasis"/>
          <w:sz w:val="22"/>
        </w:rPr>
        <w:t>Health</w:t>
      </w:r>
      <w:r w:rsidRPr="00893911">
        <w:rPr>
          <w:sz w:val="22"/>
        </w:rPr>
        <w:t xml:space="preserve"> </w:t>
      </w:r>
      <w:r w:rsidRPr="00893911">
        <w:rPr>
          <w:sz w:val="22"/>
        </w:rPr>
        <w:t xml:space="preserve"> </w:t>
      </w:r>
      <w:r w:rsidRPr="00893911">
        <w:rPr>
          <w:sz w:val="22"/>
        </w:rPr>
        <w:t>Oct</w:t>
      </w:r>
      <w:proofErr w:type="gramEnd"/>
      <w:r w:rsidRPr="00893911">
        <w:rPr>
          <w:sz w:val="22"/>
        </w:rPr>
        <w:t xml:space="preserve">. 2008: 108-13. </w:t>
      </w:r>
    </w:p>
    <w:p w:rsidR="00893911" w:rsidRDefault="00893911" w:rsidP="00893911">
      <w:pPr>
        <w:pStyle w:val="ListParagraph"/>
        <w:spacing w:after="0" w:line="240" w:lineRule="auto"/>
        <w:rPr>
          <w:rStyle w:val="Emphasis"/>
          <w:sz w:val="22"/>
        </w:rPr>
      </w:pPr>
    </w:p>
    <w:p w:rsidR="00893911" w:rsidRPr="00893911" w:rsidRDefault="00893911" w:rsidP="00893911">
      <w:pPr>
        <w:pStyle w:val="ListParagraph"/>
        <w:spacing w:after="0" w:line="240" w:lineRule="auto"/>
        <w:rPr>
          <w:rStyle w:val="Emphasis"/>
          <w:sz w:val="22"/>
        </w:rPr>
      </w:pPr>
      <w:r>
        <w:rPr>
          <w:rStyle w:val="Emphasis"/>
          <w:sz w:val="22"/>
        </w:rPr>
        <w:t xml:space="preserve"> If the online magazine source is </w:t>
      </w:r>
      <w:r>
        <w:rPr>
          <w:rStyle w:val="Emphasis"/>
          <w:b/>
          <w:sz w:val="22"/>
        </w:rPr>
        <w:t xml:space="preserve">not </w:t>
      </w:r>
      <w:r w:rsidR="003B2809" w:rsidRPr="003B2809">
        <w:rPr>
          <w:rStyle w:val="Emphasis"/>
          <w:sz w:val="22"/>
        </w:rPr>
        <w:t>the same as the h</w:t>
      </w:r>
      <w:r w:rsidRPr="003B2809">
        <w:rPr>
          <w:rStyle w:val="Emphasis"/>
          <w:sz w:val="22"/>
        </w:rPr>
        <w:t>ard copy source</w:t>
      </w:r>
      <w:r>
        <w:rPr>
          <w:rStyle w:val="Emphasis"/>
          <w:sz w:val="22"/>
        </w:rPr>
        <w:t>, add the website</w:t>
      </w:r>
      <w:r w:rsidR="003B2809">
        <w:rPr>
          <w:rStyle w:val="Emphasis"/>
          <w:sz w:val="22"/>
        </w:rPr>
        <w:t>.</w:t>
      </w:r>
    </w:p>
    <w:p w:rsidR="003B2809" w:rsidRDefault="00893911" w:rsidP="00893911">
      <w:pPr>
        <w:pStyle w:val="ListParagraph"/>
        <w:spacing w:after="0" w:line="240" w:lineRule="auto"/>
        <w:rPr>
          <w:sz w:val="22"/>
        </w:rPr>
      </w:pPr>
      <w:r>
        <w:rPr>
          <w:sz w:val="22"/>
        </w:rPr>
        <w:t xml:space="preserve"> </w:t>
      </w:r>
    </w:p>
    <w:p w:rsidR="00893911" w:rsidRDefault="00893911" w:rsidP="00893911">
      <w:pPr>
        <w:pStyle w:val="ListParagraph"/>
        <w:spacing w:after="0" w:line="240" w:lineRule="auto"/>
        <w:rPr>
          <w:color w:val="000000" w:themeColor="text1"/>
          <w:sz w:val="22"/>
        </w:rPr>
      </w:pPr>
      <w:proofErr w:type="spellStart"/>
      <w:r w:rsidRPr="00893911">
        <w:rPr>
          <w:sz w:val="22"/>
        </w:rPr>
        <w:t>Rothbart</w:t>
      </w:r>
      <w:proofErr w:type="spellEnd"/>
      <w:r w:rsidRPr="00893911">
        <w:rPr>
          <w:sz w:val="22"/>
        </w:rPr>
        <w:t xml:space="preserve">, Davy. “How I Caught </w:t>
      </w:r>
      <w:r w:rsidR="003B2809">
        <w:rPr>
          <w:sz w:val="22"/>
        </w:rPr>
        <w:t>U</w:t>
      </w:r>
      <w:r w:rsidRPr="00893911">
        <w:rPr>
          <w:sz w:val="22"/>
        </w:rPr>
        <w:t xml:space="preserve">p </w:t>
      </w:r>
      <w:r w:rsidR="003B2809">
        <w:rPr>
          <w:sz w:val="22"/>
        </w:rPr>
        <w:t>W</w:t>
      </w:r>
      <w:r w:rsidRPr="00893911">
        <w:rPr>
          <w:sz w:val="22"/>
        </w:rPr>
        <w:t xml:space="preserve">ith Dad.” </w:t>
      </w:r>
      <w:r w:rsidRPr="00893911">
        <w:rPr>
          <w:rStyle w:val="Emphasis"/>
          <w:sz w:val="22"/>
        </w:rPr>
        <w:t>Men’s Health</w:t>
      </w:r>
      <w:r w:rsidRPr="00893911">
        <w:rPr>
          <w:sz w:val="22"/>
        </w:rPr>
        <w:t xml:space="preserve"> Oct. 2008: 108-13. </w:t>
      </w:r>
      <w:r w:rsidRPr="00893911">
        <w:rPr>
          <w:sz w:val="22"/>
        </w:rPr>
        <w:t xml:space="preserve"> </w:t>
      </w:r>
      <w:r w:rsidRPr="00893911">
        <w:rPr>
          <w:rStyle w:val="Emphasis"/>
          <w:color w:val="000000" w:themeColor="text1"/>
          <w:sz w:val="22"/>
        </w:rPr>
        <w:t>Google Books</w:t>
      </w:r>
      <w:r w:rsidRPr="00893911">
        <w:rPr>
          <w:color w:val="000000" w:themeColor="text1"/>
          <w:sz w:val="22"/>
        </w:rPr>
        <w:t xml:space="preserve">. </w:t>
      </w:r>
      <w:r>
        <w:rPr>
          <w:color w:val="000000" w:themeColor="text1"/>
          <w:sz w:val="22"/>
        </w:rPr>
        <w:t xml:space="preserve">  </w:t>
      </w:r>
    </w:p>
    <w:p w:rsidR="00893911" w:rsidRPr="00893911" w:rsidRDefault="00893911" w:rsidP="00893911">
      <w:pPr>
        <w:pStyle w:val="ListParagraph"/>
        <w:spacing w:after="0" w:line="240" w:lineRule="auto"/>
        <w:rPr>
          <w:rStyle w:val="Emphasis"/>
          <w:color w:val="000000" w:themeColor="text1"/>
          <w:sz w:val="22"/>
        </w:rPr>
      </w:pPr>
      <w:r>
        <w:rPr>
          <w:color w:val="000000" w:themeColor="text1"/>
          <w:sz w:val="22"/>
        </w:rPr>
        <w:t xml:space="preserve"> </w:t>
      </w:r>
      <w:r w:rsidRPr="00893911">
        <w:rPr>
          <w:color w:val="000000" w:themeColor="text1"/>
          <w:sz w:val="22"/>
        </w:rPr>
        <w:t>Web. 16 Mar. 2013.</w:t>
      </w:r>
    </w:p>
    <w:p w:rsidR="00893911" w:rsidRDefault="00893911" w:rsidP="00893911">
      <w:pPr>
        <w:pStyle w:val="ListParagraph"/>
        <w:spacing w:after="0" w:line="240" w:lineRule="auto"/>
        <w:rPr>
          <w:rStyle w:val="Emphasis"/>
        </w:rPr>
      </w:pPr>
    </w:p>
    <w:p w:rsidR="00893911" w:rsidRPr="00893911" w:rsidRDefault="00893911" w:rsidP="00893911">
      <w:pPr>
        <w:pStyle w:val="ListParagraph"/>
        <w:numPr>
          <w:ilvl w:val="0"/>
          <w:numId w:val="19"/>
        </w:numPr>
        <w:spacing w:after="0" w:line="240" w:lineRule="auto"/>
        <w:rPr>
          <w:rFonts w:eastAsia="Times New Roman" w:cs="Times New Roman"/>
          <w:b/>
          <w:sz w:val="22"/>
        </w:rPr>
      </w:pPr>
      <w:r w:rsidRPr="00893911">
        <w:rPr>
          <w:rFonts w:eastAsia="Times New Roman" w:cs="Times New Roman"/>
          <w:b/>
          <w:sz w:val="22"/>
        </w:rPr>
        <w:t xml:space="preserve">Sample </w:t>
      </w:r>
      <w:r>
        <w:rPr>
          <w:rFonts w:eastAsia="Times New Roman" w:cs="Times New Roman"/>
          <w:b/>
          <w:sz w:val="22"/>
        </w:rPr>
        <w:t xml:space="preserve">newspaper </w:t>
      </w:r>
      <w:r w:rsidRPr="00893911">
        <w:rPr>
          <w:rFonts w:eastAsia="Times New Roman" w:cs="Times New Roman"/>
          <w:b/>
          <w:sz w:val="22"/>
        </w:rPr>
        <w:t xml:space="preserve">source:  </w:t>
      </w:r>
    </w:p>
    <w:p w:rsidR="00893911" w:rsidRPr="00893911" w:rsidRDefault="00893911" w:rsidP="00893911">
      <w:pPr>
        <w:pStyle w:val="ListParagraph"/>
        <w:spacing w:after="0" w:line="240" w:lineRule="auto"/>
        <w:ind w:left="1440"/>
        <w:rPr>
          <w:rStyle w:val="Emphasis"/>
          <w:i w:val="0"/>
        </w:rPr>
      </w:pPr>
    </w:p>
    <w:p w:rsidR="00893911" w:rsidRDefault="003B2809" w:rsidP="00893911">
      <w:pPr>
        <w:pStyle w:val="ListParagraph"/>
        <w:spacing w:after="0" w:line="240" w:lineRule="auto"/>
        <w:rPr>
          <w:rFonts w:eastAsia="Times New Roman" w:cs="Times New Roman"/>
          <w:sz w:val="22"/>
        </w:rPr>
      </w:pPr>
      <w:r>
        <w:rPr>
          <w:rFonts w:eastAsia="Times New Roman" w:cs="Times New Roman"/>
          <w:sz w:val="22"/>
        </w:rPr>
        <w:t>L</w:t>
      </w:r>
      <w:r w:rsidRPr="003B2809">
        <w:rPr>
          <w:rFonts w:eastAsia="Times New Roman" w:cs="Times New Roman"/>
          <w:sz w:val="22"/>
        </w:rPr>
        <w:t>ast, First M. "Article Title." Newspaper Title [City] Date Month Year Published: Page(s)</w:t>
      </w:r>
      <w:r>
        <w:rPr>
          <w:rFonts w:eastAsia="Times New Roman" w:cs="Times New Roman"/>
          <w:sz w:val="22"/>
        </w:rPr>
        <w:t>.</w:t>
      </w:r>
    </w:p>
    <w:p w:rsidR="00893911" w:rsidRDefault="00893911" w:rsidP="00893911">
      <w:pPr>
        <w:pStyle w:val="ListParagraph"/>
        <w:spacing w:after="0" w:line="240" w:lineRule="auto"/>
        <w:rPr>
          <w:rFonts w:eastAsia="Times New Roman" w:cs="Times New Roman"/>
          <w:sz w:val="22"/>
        </w:rPr>
      </w:pPr>
    </w:p>
    <w:p w:rsidR="00893911" w:rsidRDefault="003B2809" w:rsidP="00893911">
      <w:pPr>
        <w:pStyle w:val="ListParagraph"/>
        <w:spacing w:after="0" w:line="240" w:lineRule="auto"/>
        <w:rPr>
          <w:rFonts w:eastAsia="Times New Roman" w:cs="Times New Roman"/>
          <w:sz w:val="22"/>
        </w:rPr>
      </w:pPr>
      <w:r w:rsidRPr="003B2809">
        <w:rPr>
          <w:rFonts w:eastAsia="Times New Roman" w:cs="Times New Roman"/>
          <w:sz w:val="22"/>
        </w:rPr>
        <w:t>Bowman, Lee. "Bills Target Lake Erie Mussels." The Pittsburgh Press 7 Mar. 1990: A4.</w:t>
      </w:r>
    </w:p>
    <w:p w:rsidR="00893911" w:rsidRDefault="00893911" w:rsidP="00893911">
      <w:pPr>
        <w:pStyle w:val="ListParagraph"/>
        <w:spacing w:after="0" w:line="240" w:lineRule="auto"/>
        <w:rPr>
          <w:rFonts w:eastAsia="Times New Roman" w:cs="Times New Roman"/>
          <w:sz w:val="22"/>
        </w:rPr>
      </w:pPr>
    </w:p>
    <w:p w:rsidR="00893911" w:rsidRDefault="00893911" w:rsidP="00893911">
      <w:pPr>
        <w:pStyle w:val="ListParagraph"/>
        <w:spacing w:after="0" w:line="240" w:lineRule="auto"/>
        <w:rPr>
          <w:rFonts w:eastAsia="Times New Roman" w:cs="Times New Roman"/>
          <w:sz w:val="22"/>
        </w:rPr>
      </w:pPr>
    </w:p>
    <w:p w:rsidR="00893911" w:rsidRDefault="00893911" w:rsidP="00893911">
      <w:pPr>
        <w:pStyle w:val="ListParagraph"/>
        <w:spacing w:after="0" w:line="240" w:lineRule="auto"/>
        <w:rPr>
          <w:rFonts w:eastAsia="Times New Roman" w:cs="Times New Roman"/>
          <w:sz w:val="22"/>
        </w:rPr>
      </w:pPr>
    </w:p>
    <w:p w:rsidR="00453491" w:rsidRPr="00893911" w:rsidRDefault="00453491" w:rsidP="00453491">
      <w:pPr>
        <w:spacing w:after="0" w:line="240" w:lineRule="auto"/>
        <w:rPr>
          <w:rFonts w:eastAsia="Times New Roman" w:cs="Times New Roman"/>
          <w:sz w:val="22"/>
        </w:rPr>
      </w:pPr>
      <w:r w:rsidRPr="00893911">
        <w:rPr>
          <w:rFonts w:eastAsia="Times New Roman" w:cs="Times New Roman"/>
          <w:b/>
          <w:sz w:val="22"/>
        </w:rPr>
        <w:lastRenderedPageBreak/>
        <w:t>Conten</w:t>
      </w:r>
      <w:r w:rsidR="00AA3127" w:rsidRPr="00893911">
        <w:rPr>
          <w:rFonts w:eastAsia="Times New Roman" w:cs="Times New Roman"/>
          <w:sz w:val="22"/>
        </w:rPr>
        <w:t xml:space="preserve">t - </w:t>
      </w:r>
      <w:r w:rsidRPr="00893911">
        <w:rPr>
          <w:rFonts w:eastAsia="Times New Roman" w:cs="Times New Roman"/>
          <w:b/>
          <w:sz w:val="22"/>
        </w:rPr>
        <w:t>The written report</w:t>
      </w:r>
      <w:r w:rsidRPr="00893911">
        <w:rPr>
          <w:rFonts w:eastAsia="Times New Roman" w:cs="Times New Roman"/>
          <w:sz w:val="22"/>
        </w:rPr>
        <w:t xml:space="preserve"> should include:</w:t>
      </w:r>
    </w:p>
    <w:p w:rsidR="00453491" w:rsidRPr="00893911" w:rsidRDefault="00453491" w:rsidP="00453491">
      <w:pPr>
        <w:numPr>
          <w:ilvl w:val="0"/>
          <w:numId w:val="1"/>
        </w:numPr>
        <w:spacing w:after="0" w:line="240" w:lineRule="auto"/>
        <w:rPr>
          <w:rFonts w:eastAsia="Times New Roman" w:cs="Times New Roman"/>
          <w:sz w:val="22"/>
        </w:rPr>
      </w:pPr>
      <w:r w:rsidRPr="00893911">
        <w:rPr>
          <w:rFonts w:eastAsia="Times New Roman" w:cs="Times New Roman"/>
          <w:sz w:val="22"/>
        </w:rPr>
        <w:t xml:space="preserve">A </w:t>
      </w:r>
      <w:r w:rsidRPr="00893911">
        <w:rPr>
          <w:rFonts w:eastAsia="Times New Roman" w:cs="Times New Roman"/>
          <w:sz w:val="22"/>
          <w:u w:val="single"/>
        </w:rPr>
        <w:t>summary</w:t>
      </w:r>
      <w:r w:rsidRPr="00893911">
        <w:rPr>
          <w:rFonts w:eastAsia="Times New Roman" w:cs="Times New Roman"/>
          <w:sz w:val="22"/>
        </w:rPr>
        <w:t xml:space="preserve"> of each article</w:t>
      </w:r>
    </w:p>
    <w:p w:rsidR="00453491" w:rsidRPr="00893911" w:rsidRDefault="00453491" w:rsidP="00453491">
      <w:pPr>
        <w:numPr>
          <w:ilvl w:val="1"/>
          <w:numId w:val="2"/>
        </w:numPr>
        <w:spacing w:after="0" w:line="240" w:lineRule="auto"/>
        <w:rPr>
          <w:rFonts w:eastAsia="Times New Roman" w:cs="Times New Roman"/>
          <w:sz w:val="22"/>
        </w:rPr>
      </w:pPr>
      <w:r w:rsidRPr="00893911">
        <w:rPr>
          <w:rFonts w:eastAsia="Times New Roman" w:cs="Times New Roman"/>
          <w:sz w:val="22"/>
        </w:rPr>
        <w:t xml:space="preserve">demonstrates </w:t>
      </w:r>
      <w:r w:rsidRPr="00893911">
        <w:rPr>
          <w:rFonts w:eastAsia="Times New Roman" w:cs="Times New Roman"/>
          <w:sz w:val="22"/>
          <w:u w:val="single"/>
        </w:rPr>
        <w:t>understanding</w:t>
      </w:r>
      <w:r w:rsidRPr="00893911">
        <w:rPr>
          <w:rFonts w:eastAsia="Times New Roman" w:cs="Times New Roman"/>
          <w:sz w:val="22"/>
        </w:rPr>
        <w:t xml:space="preserve"> of the article </w:t>
      </w:r>
    </w:p>
    <w:p w:rsidR="00453491" w:rsidRPr="00893911" w:rsidRDefault="00453491" w:rsidP="00453491">
      <w:pPr>
        <w:numPr>
          <w:ilvl w:val="1"/>
          <w:numId w:val="2"/>
        </w:numPr>
        <w:spacing w:after="0" w:line="240" w:lineRule="auto"/>
        <w:rPr>
          <w:rFonts w:eastAsia="Times New Roman" w:cs="Times New Roman"/>
          <w:sz w:val="22"/>
        </w:rPr>
      </w:pPr>
      <w:r w:rsidRPr="00893911">
        <w:rPr>
          <w:rFonts w:eastAsia="Times New Roman" w:cs="Times New Roman"/>
          <w:sz w:val="22"/>
        </w:rPr>
        <w:t xml:space="preserve">demonstrates </w:t>
      </w:r>
      <w:r w:rsidRPr="00893911">
        <w:rPr>
          <w:rFonts w:eastAsia="Times New Roman" w:cs="Times New Roman"/>
          <w:sz w:val="22"/>
          <w:u w:val="single"/>
        </w:rPr>
        <w:t>relevance</w:t>
      </w:r>
      <w:r w:rsidRPr="00893911">
        <w:rPr>
          <w:rFonts w:eastAsia="Times New Roman" w:cs="Times New Roman"/>
          <w:sz w:val="22"/>
        </w:rPr>
        <w:t xml:space="preserve"> to the topic</w:t>
      </w:r>
    </w:p>
    <w:p w:rsidR="00453491" w:rsidRPr="00893911" w:rsidRDefault="00453491" w:rsidP="00453491">
      <w:pPr>
        <w:numPr>
          <w:ilvl w:val="0"/>
          <w:numId w:val="1"/>
        </w:numPr>
        <w:spacing w:after="0" w:line="240" w:lineRule="auto"/>
        <w:rPr>
          <w:rFonts w:eastAsia="Times New Roman" w:cs="Times New Roman"/>
          <w:sz w:val="22"/>
        </w:rPr>
      </w:pPr>
      <w:r w:rsidRPr="00893911">
        <w:rPr>
          <w:rFonts w:eastAsia="Times New Roman" w:cs="Times New Roman"/>
          <w:sz w:val="22"/>
          <w:u w:val="single"/>
        </w:rPr>
        <w:t>Analysis</w:t>
      </w:r>
      <w:r w:rsidRPr="00893911">
        <w:rPr>
          <w:rFonts w:eastAsia="Times New Roman" w:cs="Times New Roman"/>
          <w:sz w:val="22"/>
        </w:rPr>
        <w:t xml:space="preserve"> of each article</w:t>
      </w:r>
    </w:p>
    <w:p w:rsidR="00132476" w:rsidRPr="00893911" w:rsidRDefault="00132476" w:rsidP="00132476">
      <w:pPr>
        <w:numPr>
          <w:ilvl w:val="1"/>
          <w:numId w:val="1"/>
        </w:numPr>
        <w:spacing w:after="0" w:line="240" w:lineRule="auto"/>
        <w:rPr>
          <w:rFonts w:eastAsia="Times New Roman" w:cs="Times New Roman"/>
          <w:sz w:val="22"/>
        </w:rPr>
      </w:pPr>
      <w:r w:rsidRPr="00893911">
        <w:rPr>
          <w:rFonts w:eastAsia="Times New Roman" w:cs="Times New Roman"/>
          <w:sz w:val="22"/>
          <w:u w:val="single"/>
        </w:rPr>
        <w:t>Minimum</w:t>
      </w:r>
    </w:p>
    <w:p w:rsidR="00453491" w:rsidRPr="00893911" w:rsidRDefault="00453491" w:rsidP="00453491">
      <w:pPr>
        <w:numPr>
          <w:ilvl w:val="0"/>
          <w:numId w:val="3"/>
        </w:numPr>
        <w:spacing w:after="0" w:line="240" w:lineRule="auto"/>
        <w:rPr>
          <w:rFonts w:eastAsia="Times New Roman" w:cs="Times New Roman"/>
          <w:sz w:val="22"/>
        </w:rPr>
      </w:pPr>
      <w:r w:rsidRPr="00893911">
        <w:rPr>
          <w:rFonts w:eastAsia="Times New Roman" w:cs="Times New Roman"/>
          <w:sz w:val="22"/>
        </w:rPr>
        <w:t xml:space="preserve">demonstrates </w:t>
      </w:r>
      <w:r w:rsidRPr="00893911">
        <w:rPr>
          <w:rFonts w:eastAsia="Times New Roman" w:cs="Times New Roman"/>
          <w:sz w:val="22"/>
          <w:u w:val="single"/>
        </w:rPr>
        <w:t>understanding</w:t>
      </w:r>
      <w:r w:rsidRPr="00893911">
        <w:rPr>
          <w:rFonts w:eastAsia="Times New Roman" w:cs="Times New Roman"/>
          <w:sz w:val="22"/>
        </w:rPr>
        <w:t xml:space="preserve"> of the article </w:t>
      </w:r>
    </w:p>
    <w:p w:rsidR="00132476" w:rsidRPr="00893911" w:rsidRDefault="00132476" w:rsidP="00132476">
      <w:pPr>
        <w:numPr>
          <w:ilvl w:val="0"/>
          <w:numId w:val="3"/>
        </w:numPr>
        <w:spacing w:after="0" w:line="240" w:lineRule="auto"/>
        <w:rPr>
          <w:rFonts w:eastAsia="Times New Roman" w:cs="Times New Roman"/>
          <w:sz w:val="22"/>
        </w:rPr>
      </w:pPr>
      <w:r w:rsidRPr="00893911">
        <w:rPr>
          <w:rFonts w:eastAsia="Times New Roman" w:cs="Times New Roman"/>
          <w:sz w:val="22"/>
        </w:rPr>
        <w:t xml:space="preserve">provides a clear </w:t>
      </w:r>
      <w:r w:rsidRPr="00893911">
        <w:rPr>
          <w:rFonts w:eastAsia="Times New Roman" w:cs="Times New Roman"/>
          <w:sz w:val="22"/>
          <w:u w:val="single"/>
        </w:rPr>
        <w:t>explanation of the connection</w:t>
      </w:r>
      <w:r w:rsidRPr="00893911">
        <w:rPr>
          <w:rFonts w:eastAsia="Times New Roman" w:cs="Times New Roman"/>
          <w:sz w:val="22"/>
        </w:rPr>
        <w:t xml:space="preserve"> between the article content and the Bill of Rights </w:t>
      </w:r>
    </w:p>
    <w:p w:rsidR="00132476" w:rsidRPr="00893911" w:rsidRDefault="00132476" w:rsidP="00132476">
      <w:pPr>
        <w:numPr>
          <w:ilvl w:val="0"/>
          <w:numId w:val="3"/>
        </w:numPr>
        <w:spacing w:after="0" w:line="240" w:lineRule="auto"/>
        <w:rPr>
          <w:rFonts w:eastAsia="Times New Roman" w:cs="Times New Roman"/>
          <w:sz w:val="22"/>
        </w:rPr>
      </w:pPr>
      <w:r w:rsidRPr="00893911">
        <w:rPr>
          <w:rFonts w:eastAsia="Times New Roman" w:cs="Times New Roman"/>
          <w:sz w:val="22"/>
        </w:rPr>
        <w:t xml:space="preserve">provides </w:t>
      </w:r>
      <w:r w:rsidRPr="00893911">
        <w:rPr>
          <w:rFonts w:eastAsia="Times New Roman" w:cs="Times New Roman"/>
          <w:sz w:val="22"/>
          <w:u w:val="single"/>
        </w:rPr>
        <w:t>opinion</w:t>
      </w:r>
      <w:r w:rsidRPr="00893911">
        <w:rPr>
          <w:rFonts w:eastAsia="Times New Roman" w:cs="Times New Roman"/>
          <w:sz w:val="22"/>
        </w:rPr>
        <w:t xml:space="preserve"> and reasons for the opinion</w:t>
      </w:r>
    </w:p>
    <w:p w:rsidR="00132476" w:rsidRPr="00893911" w:rsidRDefault="00132476" w:rsidP="00132476">
      <w:pPr>
        <w:spacing w:after="0" w:line="240" w:lineRule="auto"/>
        <w:ind w:left="1080"/>
        <w:rPr>
          <w:rFonts w:eastAsia="Times New Roman" w:cs="Times New Roman"/>
          <w:sz w:val="22"/>
        </w:rPr>
      </w:pPr>
      <w:proofErr w:type="gramStart"/>
      <w:r w:rsidRPr="00893911">
        <w:rPr>
          <w:rFonts w:eastAsia="Times New Roman" w:cs="Times New Roman"/>
          <w:sz w:val="22"/>
        </w:rPr>
        <w:t>o</w:t>
      </w:r>
      <w:proofErr w:type="gramEnd"/>
      <w:r w:rsidRPr="00893911">
        <w:rPr>
          <w:rFonts w:eastAsia="Times New Roman" w:cs="Times New Roman"/>
          <w:sz w:val="22"/>
        </w:rPr>
        <w:tab/>
      </w:r>
      <w:r w:rsidRPr="00893911">
        <w:rPr>
          <w:rFonts w:eastAsia="Times New Roman" w:cs="Times New Roman"/>
          <w:sz w:val="22"/>
          <w:u w:val="single"/>
        </w:rPr>
        <w:t>Challenging</w:t>
      </w:r>
    </w:p>
    <w:p w:rsidR="00132476" w:rsidRPr="00893911" w:rsidRDefault="00132476" w:rsidP="00132476">
      <w:pPr>
        <w:pStyle w:val="ListParagraph"/>
        <w:numPr>
          <w:ilvl w:val="2"/>
          <w:numId w:val="1"/>
        </w:numPr>
        <w:spacing w:after="0" w:line="240" w:lineRule="auto"/>
        <w:rPr>
          <w:rFonts w:eastAsia="Calibri" w:cs="Consolas"/>
          <w:color w:val="000000" w:themeColor="text1"/>
          <w:sz w:val="22"/>
        </w:rPr>
      </w:pPr>
      <w:r w:rsidRPr="00893911">
        <w:rPr>
          <w:rFonts w:eastAsia="Times New Roman" w:cs="Times New Roman"/>
          <w:sz w:val="22"/>
        </w:rPr>
        <w:t xml:space="preserve">discusses </w:t>
      </w:r>
      <w:r w:rsidRPr="00893911">
        <w:rPr>
          <w:rFonts w:eastAsia="Calibri" w:cs="Consolas"/>
          <w:color w:val="000000" w:themeColor="text1"/>
          <w:sz w:val="22"/>
        </w:rPr>
        <w:t>what you believe is important; what problems are related to the issue</w:t>
      </w:r>
    </w:p>
    <w:p w:rsidR="00132476" w:rsidRPr="00893911" w:rsidRDefault="00132476" w:rsidP="00132476">
      <w:pPr>
        <w:pStyle w:val="ListParagraph"/>
        <w:numPr>
          <w:ilvl w:val="2"/>
          <w:numId w:val="1"/>
        </w:numPr>
        <w:spacing w:after="0" w:line="240" w:lineRule="auto"/>
        <w:rPr>
          <w:rFonts w:eastAsia="Calibri" w:cs="Consolas"/>
          <w:color w:val="000000" w:themeColor="text1"/>
          <w:sz w:val="22"/>
        </w:rPr>
      </w:pPr>
      <w:r w:rsidRPr="00893911">
        <w:rPr>
          <w:rFonts w:eastAsia="Times New Roman" w:cs="Times New Roman"/>
          <w:sz w:val="22"/>
        </w:rPr>
        <w:t>assesses the quality of the writer, bias, etc</w:t>
      </w:r>
    </w:p>
    <w:p w:rsidR="00132476" w:rsidRPr="00893911" w:rsidRDefault="00132476" w:rsidP="00132476">
      <w:pPr>
        <w:pStyle w:val="ListParagraph"/>
        <w:numPr>
          <w:ilvl w:val="2"/>
          <w:numId w:val="1"/>
        </w:numPr>
        <w:spacing w:after="0" w:line="240" w:lineRule="auto"/>
        <w:rPr>
          <w:rFonts w:eastAsia="Calibri" w:cs="Consolas"/>
          <w:color w:val="000000" w:themeColor="text1"/>
          <w:sz w:val="22"/>
        </w:rPr>
      </w:pPr>
      <w:r w:rsidRPr="00893911">
        <w:rPr>
          <w:rFonts w:eastAsia="Calibri" w:cs="Consolas"/>
          <w:color w:val="000000" w:themeColor="text1"/>
          <w:sz w:val="22"/>
        </w:rPr>
        <w:t>examines different points-of-view; makes connections between the specific case in each article and other topics</w:t>
      </w:r>
    </w:p>
    <w:p w:rsidR="00132476" w:rsidRPr="00893911" w:rsidRDefault="00132476" w:rsidP="00132476">
      <w:pPr>
        <w:pStyle w:val="ListParagraph"/>
        <w:numPr>
          <w:ilvl w:val="2"/>
          <w:numId w:val="1"/>
        </w:numPr>
        <w:spacing w:after="0" w:line="240" w:lineRule="auto"/>
        <w:rPr>
          <w:rFonts w:eastAsia="Calibri" w:cs="Consolas"/>
          <w:color w:val="000000" w:themeColor="text1"/>
          <w:sz w:val="22"/>
        </w:rPr>
      </w:pPr>
      <w:r w:rsidRPr="00893911">
        <w:rPr>
          <w:rFonts w:eastAsia="Calibri" w:cs="Consolas"/>
          <w:color w:val="000000" w:themeColor="text1"/>
          <w:sz w:val="22"/>
        </w:rPr>
        <w:t xml:space="preserve">may go beyond the article to speculate and explore broader connections </w:t>
      </w:r>
    </w:p>
    <w:p w:rsidR="00132476" w:rsidRPr="00893911" w:rsidRDefault="00132476" w:rsidP="00453491">
      <w:pPr>
        <w:spacing w:after="0" w:line="240" w:lineRule="auto"/>
        <w:rPr>
          <w:rFonts w:eastAsia="Times New Roman" w:cs="Times New Roman"/>
          <w:sz w:val="22"/>
        </w:rPr>
      </w:pPr>
    </w:p>
    <w:p w:rsidR="00AA3127" w:rsidRPr="00893911" w:rsidRDefault="00AA3127" w:rsidP="00AA3127">
      <w:pPr>
        <w:spacing w:after="0" w:line="240" w:lineRule="auto"/>
        <w:rPr>
          <w:rFonts w:eastAsia="Times New Roman" w:cs="Times New Roman"/>
          <w:sz w:val="22"/>
        </w:rPr>
      </w:pPr>
      <w:r w:rsidRPr="00893911">
        <w:rPr>
          <w:rFonts w:eastAsia="Times New Roman" w:cs="Times New Roman"/>
          <w:b/>
          <w:sz w:val="22"/>
        </w:rPr>
        <w:t>Presentation</w:t>
      </w:r>
      <w:r w:rsidRPr="00893911">
        <w:rPr>
          <w:rFonts w:eastAsia="Times New Roman" w:cs="Times New Roman"/>
          <w:sz w:val="22"/>
        </w:rPr>
        <w:t>:</w:t>
      </w:r>
    </w:p>
    <w:p w:rsidR="00AA3127" w:rsidRPr="00893911" w:rsidRDefault="00AA3127" w:rsidP="00AA3127">
      <w:pPr>
        <w:pStyle w:val="ListParagraph"/>
        <w:numPr>
          <w:ilvl w:val="0"/>
          <w:numId w:val="8"/>
        </w:numPr>
        <w:spacing w:after="0" w:line="240" w:lineRule="auto"/>
        <w:rPr>
          <w:rFonts w:eastAsia="Times New Roman" w:cs="Times New Roman"/>
          <w:sz w:val="22"/>
        </w:rPr>
      </w:pPr>
      <w:r w:rsidRPr="00893911">
        <w:rPr>
          <w:rFonts w:eastAsia="Times New Roman" w:cs="Times New Roman"/>
          <w:sz w:val="22"/>
        </w:rPr>
        <w:t>N</w:t>
      </w:r>
      <w:r w:rsidR="00453491" w:rsidRPr="00893911">
        <w:rPr>
          <w:rFonts w:eastAsia="Times New Roman" w:cs="Times New Roman"/>
          <w:sz w:val="22"/>
        </w:rPr>
        <w:t xml:space="preserve">eat, attractive, and demonstrates effort. </w:t>
      </w:r>
    </w:p>
    <w:p w:rsidR="00453491" w:rsidRPr="00893911" w:rsidRDefault="00453491" w:rsidP="00AA3127">
      <w:pPr>
        <w:pStyle w:val="ListParagraph"/>
        <w:numPr>
          <w:ilvl w:val="0"/>
          <w:numId w:val="8"/>
        </w:numPr>
        <w:spacing w:after="0" w:line="240" w:lineRule="auto"/>
        <w:rPr>
          <w:rFonts w:eastAsia="Times New Roman" w:cs="Times New Roman"/>
          <w:sz w:val="22"/>
        </w:rPr>
      </w:pPr>
      <w:r w:rsidRPr="00893911">
        <w:rPr>
          <w:rFonts w:eastAsia="Times New Roman" w:cs="Times New Roman"/>
          <w:sz w:val="22"/>
        </w:rPr>
        <w:t xml:space="preserve">Creativity is demonstrated in the </w:t>
      </w:r>
      <w:r w:rsidRPr="00893911">
        <w:rPr>
          <w:rFonts w:eastAsia="Times New Roman" w:cs="Times New Roman"/>
          <w:i/>
          <w:sz w:val="22"/>
        </w:rPr>
        <w:t>development</w:t>
      </w:r>
      <w:r w:rsidRPr="00893911">
        <w:rPr>
          <w:rFonts w:eastAsia="Times New Roman" w:cs="Times New Roman"/>
          <w:sz w:val="22"/>
        </w:rPr>
        <w:t xml:space="preserve"> of the topic </w:t>
      </w:r>
      <w:r w:rsidRPr="00893911">
        <w:rPr>
          <w:rFonts w:eastAsia="Times New Roman" w:cs="Times New Roman"/>
          <w:b/>
          <w:sz w:val="22"/>
        </w:rPr>
        <w:t>and</w:t>
      </w:r>
      <w:r w:rsidRPr="00893911">
        <w:rPr>
          <w:rFonts w:eastAsia="Times New Roman" w:cs="Times New Roman"/>
          <w:sz w:val="22"/>
        </w:rPr>
        <w:t xml:space="preserve"> in the </w:t>
      </w:r>
      <w:r w:rsidRPr="00893911">
        <w:rPr>
          <w:rFonts w:eastAsia="Times New Roman" w:cs="Times New Roman"/>
          <w:i/>
          <w:sz w:val="22"/>
        </w:rPr>
        <w:t>presentation</w:t>
      </w:r>
      <w:r w:rsidRPr="00893911">
        <w:rPr>
          <w:rFonts w:eastAsia="Times New Roman" w:cs="Times New Roman"/>
          <w:sz w:val="22"/>
        </w:rPr>
        <w:t xml:space="preserve"> of the poster. </w:t>
      </w:r>
    </w:p>
    <w:p w:rsidR="0058529A" w:rsidRPr="00893911" w:rsidRDefault="0058529A" w:rsidP="00AA3127">
      <w:pPr>
        <w:pStyle w:val="ListParagraph"/>
        <w:numPr>
          <w:ilvl w:val="0"/>
          <w:numId w:val="8"/>
        </w:numPr>
        <w:spacing w:after="0" w:line="240" w:lineRule="auto"/>
        <w:rPr>
          <w:rFonts w:eastAsia="Times New Roman" w:cs="Times New Roman"/>
          <w:sz w:val="22"/>
        </w:rPr>
      </w:pPr>
      <w:r w:rsidRPr="00893911">
        <w:rPr>
          <w:rFonts w:eastAsia="Times New Roman" w:cs="Times New Roman"/>
          <w:sz w:val="22"/>
        </w:rPr>
        <w:t>All items required are included and organized I the binder using tabs.</w:t>
      </w:r>
    </w:p>
    <w:p w:rsidR="00AA3127" w:rsidRPr="00893911" w:rsidRDefault="00AA3127" w:rsidP="00AA3127">
      <w:pPr>
        <w:spacing w:before="100" w:beforeAutospacing="1" w:after="100" w:afterAutospacing="1" w:line="240" w:lineRule="auto"/>
        <w:outlineLvl w:val="0"/>
        <w:rPr>
          <w:rFonts w:eastAsia="Times New Roman"/>
          <w:b/>
          <w:bCs/>
          <w:kern w:val="36"/>
          <w:sz w:val="22"/>
        </w:rPr>
      </w:pPr>
      <w:r w:rsidRPr="00893911">
        <w:rPr>
          <w:rFonts w:eastAsia="Times New Roman"/>
          <w:b/>
          <w:bCs/>
          <w:kern w:val="36"/>
          <w:sz w:val="22"/>
        </w:rPr>
        <w:t xml:space="preserve">Mainstream News – online version of a </w:t>
      </w:r>
      <w:r w:rsidRPr="00893911">
        <w:rPr>
          <w:rFonts w:eastAsia="Times New Roman"/>
          <w:b/>
          <w:bCs/>
          <w:kern w:val="36"/>
          <w:sz w:val="22"/>
          <w:u w:val="single"/>
        </w:rPr>
        <w:t>print</w:t>
      </w:r>
      <w:r w:rsidRPr="00893911">
        <w:rPr>
          <w:rFonts w:eastAsia="Times New Roman"/>
          <w:b/>
          <w:bCs/>
          <w:kern w:val="36"/>
          <w:sz w:val="22"/>
        </w:rPr>
        <w:t xml:space="preserve"> source</w:t>
      </w:r>
    </w:p>
    <w:p w:rsidR="003B2809" w:rsidRDefault="003B2809" w:rsidP="003B2809">
      <w:pPr>
        <w:numPr>
          <w:ilvl w:val="0"/>
          <w:numId w:val="9"/>
        </w:numPr>
        <w:spacing w:before="100" w:beforeAutospacing="1" w:after="100" w:afterAutospacing="1" w:line="240" w:lineRule="auto"/>
        <w:rPr>
          <w:sz w:val="22"/>
        </w:rPr>
        <w:sectPr w:rsidR="003B2809" w:rsidSect="00E50E29">
          <w:pgSz w:w="12240" w:h="15840" w:code="1"/>
          <w:pgMar w:top="1170" w:right="630" w:bottom="450" w:left="1260" w:header="720" w:footer="720" w:gutter="0"/>
          <w:cols w:space="720"/>
          <w:docGrid w:linePitch="360"/>
        </w:sectPr>
      </w:pPr>
    </w:p>
    <w:p w:rsidR="00AA3127" w:rsidRPr="00893911" w:rsidRDefault="003B2809" w:rsidP="003B2809">
      <w:pPr>
        <w:numPr>
          <w:ilvl w:val="0"/>
          <w:numId w:val="9"/>
        </w:numPr>
        <w:spacing w:before="100" w:beforeAutospacing="1" w:after="100" w:afterAutospacing="1" w:line="240" w:lineRule="auto"/>
        <w:rPr>
          <w:rFonts w:eastAsia="Times New Roman"/>
          <w:sz w:val="22"/>
        </w:rPr>
      </w:pPr>
      <w:hyperlink r:id="rId5" w:tgtFrame="_blank" w:history="1">
        <w:r w:rsidR="00AA3127" w:rsidRPr="00893911">
          <w:rPr>
            <w:rFonts w:eastAsia="Times New Roman"/>
            <w:sz w:val="22"/>
          </w:rPr>
          <w:t>The Independent</w:t>
        </w:r>
      </w:hyperlink>
      <w:r w:rsidR="00AA3127" w:rsidRPr="00893911">
        <w:rPr>
          <w:rFonts w:eastAsia="Times New Roman"/>
          <w:sz w:val="22"/>
        </w:rPr>
        <w:t xml:space="preserve">. A British based newspaper. </w:t>
      </w:r>
    </w:p>
    <w:p w:rsidR="00AA3127" w:rsidRPr="00893911" w:rsidRDefault="00AA3127" w:rsidP="003B2809">
      <w:pPr>
        <w:numPr>
          <w:ilvl w:val="0"/>
          <w:numId w:val="9"/>
        </w:numPr>
        <w:spacing w:before="100" w:beforeAutospacing="1" w:after="100" w:afterAutospacing="1" w:line="240" w:lineRule="auto"/>
        <w:rPr>
          <w:rFonts w:eastAsia="Times New Roman"/>
          <w:sz w:val="22"/>
        </w:rPr>
      </w:pPr>
      <w:r w:rsidRPr="00893911">
        <w:rPr>
          <w:rFonts w:eastAsia="Times New Roman"/>
          <w:sz w:val="22"/>
        </w:rPr>
        <w:t>The London Telegraph</w:t>
      </w:r>
    </w:p>
    <w:p w:rsidR="00AA3127" w:rsidRPr="00893911" w:rsidRDefault="00AA3127" w:rsidP="003B2809">
      <w:pPr>
        <w:numPr>
          <w:ilvl w:val="0"/>
          <w:numId w:val="9"/>
        </w:numPr>
        <w:spacing w:before="100" w:beforeAutospacing="1" w:after="100" w:afterAutospacing="1" w:line="240" w:lineRule="auto"/>
        <w:rPr>
          <w:rFonts w:eastAsia="Times New Roman"/>
          <w:sz w:val="22"/>
        </w:rPr>
      </w:pPr>
      <w:r w:rsidRPr="00893911">
        <w:rPr>
          <w:rFonts w:eastAsia="Times New Roman"/>
          <w:sz w:val="22"/>
        </w:rPr>
        <w:t>The Guardian – Another London paper</w:t>
      </w:r>
    </w:p>
    <w:p w:rsidR="00AA3127" w:rsidRPr="00893911" w:rsidRDefault="00AA3127" w:rsidP="003B2809">
      <w:pPr>
        <w:numPr>
          <w:ilvl w:val="0"/>
          <w:numId w:val="9"/>
        </w:numPr>
        <w:spacing w:before="100" w:beforeAutospacing="1" w:after="100" w:afterAutospacing="1" w:line="240" w:lineRule="auto"/>
        <w:rPr>
          <w:rFonts w:eastAsia="Times New Roman"/>
          <w:sz w:val="22"/>
        </w:rPr>
      </w:pPr>
      <w:r w:rsidRPr="00893911">
        <w:rPr>
          <w:rFonts w:eastAsia="Times New Roman"/>
          <w:sz w:val="22"/>
        </w:rPr>
        <w:t>The</w:t>
      </w:r>
      <w:r w:rsidR="003B2809">
        <w:rPr>
          <w:rFonts w:eastAsia="Times New Roman"/>
          <w:sz w:val="22"/>
        </w:rPr>
        <w:t xml:space="preserve"> London Evening Standard</w:t>
      </w:r>
    </w:p>
    <w:p w:rsidR="00AA3127" w:rsidRPr="00893911" w:rsidRDefault="00AA3127" w:rsidP="003B2809">
      <w:pPr>
        <w:numPr>
          <w:ilvl w:val="0"/>
          <w:numId w:val="9"/>
        </w:numPr>
        <w:spacing w:before="100" w:beforeAutospacing="1" w:after="100" w:afterAutospacing="1" w:line="240" w:lineRule="auto"/>
        <w:rPr>
          <w:rFonts w:eastAsia="Times New Roman"/>
          <w:sz w:val="22"/>
        </w:rPr>
      </w:pPr>
      <w:r w:rsidRPr="00893911">
        <w:rPr>
          <w:rFonts w:eastAsia="Times New Roman"/>
          <w:sz w:val="22"/>
        </w:rPr>
        <w:t xml:space="preserve">The </w:t>
      </w:r>
      <w:hyperlink r:id="rId6" w:tgtFrame="_blank" w:history="1">
        <w:r w:rsidRPr="00893911">
          <w:rPr>
            <w:rFonts w:eastAsia="Times New Roman"/>
            <w:sz w:val="22"/>
          </w:rPr>
          <w:t>Los Angeles Times</w:t>
        </w:r>
      </w:hyperlink>
      <w:r w:rsidRPr="00893911">
        <w:rPr>
          <w:rFonts w:eastAsia="Times New Roman"/>
          <w:sz w:val="22"/>
        </w:rPr>
        <w:t xml:space="preserve"> </w:t>
      </w:r>
    </w:p>
    <w:p w:rsidR="00AA3127" w:rsidRPr="00893911" w:rsidRDefault="00AA3127" w:rsidP="003B2809">
      <w:pPr>
        <w:numPr>
          <w:ilvl w:val="0"/>
          <w:numId w:val="9"/>
        </w:numPr>
        <w:spacing w:before="100" w:beforeAutospacing="1" w:after="100" w:afterAutospacing="1" w:line="240" w:lineRule="auto"/>
        <w:rPr>
          <w:rFonts w:eastAsia="Times New Roman"/>
          <w:sz w:val="22"/>
        </w:rPr>
      </w:pPr>
      <w:r w:rsidRPr="00893911">
        <w:rPr>
          <w:rFonts w:eastAsia="Times New Roman"/>
          <w:sz w:val="22"/>
        </w:rPr>
        <w:t xml:space="preserve">The </w:t>
      </w:r>
      <w:hyperlink r:id="rId7" w:tgtFrame="_blank" w:history="1">
        <w:r w:rsidRPr="00893911">
          <w:rPr>
            <w:rFonts w:eastAsia="Times New Roman"/>
            <w:sz w:val="22"/>
          </w:rPr>
          <w:t>New York Times</w:t>
        </w:r>
      </w:hyperlink>
      <w:r w:rsidRPr="00893911">
        <w:rPr>
          <w:rFonts w:eastAsia="Times New Roman"/>
          <w:sz w:val="22"/>
        </w:rPr>
        <w:t>. Registration required. (Free)</w:t>
      </w:r>
    </w:p>
    <w:p w:rsidR="00AA3127" w:rsidRPr="00893911" w:rsidRDefault="00AA3127" w:rsidP="003B2809">
      <w:pPr>
        <w:numPr>
          <w:ilvl w:val="0"/>
          <w:numId w:val="9"/>
        </w:numPr>
        <w:spacing w:before="100" w:beforeAutospacing="1" w:after="100" w:afterAutospacing="1" w:line="240" w:lineRule="auto"/>
        <w:rPr>
          <w:rFonts w:eastAsia="Times New Roman"/>
          <w:sz w:val="22"/>
        </w:rPr>
      </w:pPr>
      <w:r w:rsidRPr="00893911">
        <w:rPr>
          <w:rFonts w:eastAsia="Times New Roman"/>
          <w:sz w:val="22"/>
        </w:rPr>
        <w:t xml:space="preserve">The </w:t>
      </w:r>
      <w:hyperlink r:id="rId8" w:tgtFrame="_blank" w:history="1">
        <w:r w:rsidRPr="00893911">
          <w:rPr>
            <w:rFonts w:eastAsia="Times New Roman"/>
            <w:sz w:val="22"/>
          </w:rPr>
          <w:t>Washington Post</w:t>
        </w:r>
      </w:hyperlink>
      <w:r w:rsidRPr="00893911">
        <w:rPr>
          <w:rFonts w:eastAsia="Times New Roman"/>
          <w:sz w:val="22"/>
        </w:rPr>
        <w:t xml:space="preserve"> </w:t>
      </w:r>
    </w:p>
    <w:p w:rsidR="00AA3127" w:rsidRPr="00893911" w:rsidRDefault="003B2809" w:rsidP="003B2809">
      <w:pPr>
        <w:numPr>
          <w:ilvl w:val="0"/>
          <w:numId w:val="9"/>
        </w:numPr>
        <w:spacing w:before="100" w:beforeAutospacing="1" w:after="100" w:afterAutospacing="1" w:line="240" w:lineRule="auto"/>
        <w:rPr>
          <w:rFonts w:eastAsia="Times New Roman"/>
          <w:sz w:val="22"/>
        </w:rPr>
      </w:pPr>
      <w:hyperlink r:id="rId9" w:tgtFrame="_blank" w:history="1">
        <w:r w:rsidR="00AA3127" w:rsidRPr="00893911">
          <w:rPr>
            <w:rFonts w:eastAsia="Times New Roman"/>
            <w:sz w:val="22"/>
          </w:rPr>
          <w:t>Reuters</w:t>
        </w:r>
      </w:hyperlink>
      <w:r w:rsidR="00AA3127" w:rsidRPr="00893911">
        <w:rPr>
          <w:rFonts w:eastAsia="Times New Roman"/>
          <w:sz w:val="22"/>
        </w:rPr>
        <w:t>. British-based news service.</w:t>
      </w:r>
    </w:p>
    <w:p w:rsidR="00AA3127" w:rsidRPr="00893911" w:rsidRDefault="00AA3127" w:rsidP="003B2809">
      <w:pPr>
        <w:numPr>
          <w:ilvl w:val="0"/>
          <w:numId w:val="9"/>
        </w:numPr>
        <w:spacing w:before="100" w:beforeAutospacing="1" w:after="100" w:afterAutospacing="1" w:line="240" w:lineRule="auto"/>
        <w:rPr>
          <w:rFonts w:eastAsia="Times New Roman"/>
          <w:sz w:val="22"/>
        </w:rPr>
      </w:pPr>
      <w:r w:rsidRPr="00893911">
        <w:rPr>
          <w:rFonts w:eastAsia="Times New Roman"/>
          <w:sz w:val="22"/>
        </w:rPr>
        <w:t xml:space="preserve">The Associated Press (AP) news organization – Free if within seven days; usually $1.50 per </w:t>
      </w:r>
      <w:r w:rsidRPr="00893911">
        <w:rPr>
          <w:rFonts w:eastAsia="Times New Roman"/>
          <w:b/>
          <w:sz w:val="22"/>
        </w:rPr>
        <w:t>archived</w:t>
      </w:r>
      <w:r w:rsidR="003B2809">
        <w:rPr>
          <w:rFonts w:eastAsia="Times New Roman"/>
          <w:sz w:val="22"/>
        </w:rPr>
        <w:t xml:space="preserve"> article </w:t>
      </w:r>
      <w:r w:rsidR="003B2809">
        <w:rPr>
          <w:rFonts w:eastAsia="Times New Roman"/>
          <w:sz w:val="22"/>
        </w:rPr>
        <w:tab/>
        <w:t xml:space="preserve"> </w:t>
      </w:r>
    </w:p>
    <w:p w:rsidR="00AA3127" w:rsidRPr="00893911" w:rsidRDefault="003B2809" w:rsidP="003B2809">
      <w:pPr>
        <w:numPr>
          <w:ilvl w:val="0"/>
          <w:numId w:val="9"/>
        </w:numPr>
        <w:spacing w:before="100" w:beforeAutospacing="1" w:after="100" w:afterAutospacing="1" w:line="240" w:lineRule="auto"/>
        <w:rPr>
          <w:rFonts w:eastAsia="Times New Roman"/>
          <w:sz w:val="22"/>
        </w:rPr>
      </w:pPr>
      <w:hyperlink r:id="rId10" w:tgtFrame="_blank" w:history="1">
        <w:r w:rsidR="00AA3127" w:rsidRPr="00893911">
          <w:rPr>
            <w:rFonts w:eastAsia="Times New Roman"/>
            <w:sz w:val="22"/>
          </w:rPr>
          <w:t>Salon Magazine</w:t>
        </w:r>
      </w:hyperlink>
    </w:p>
    <w:p w:rsidR="00AA3127" w:rsidRPr="00893911" w:rsidRDefault="00AA3127" w:rsidP="003B2809">
      <w:pPr>
        <w:numPr>
          <w:ilvl w:val="0"/>
          <w:numId w:val="9"/>
        </w:numPr>
        <w:spacing w:before="100" w:beforeAutospacing="1" w:after="100" w:afterAutospacing="1" w:line="240" w:lineRule="auto"/>
        <w:rPr>
          <w:rFonts w:eastAsia="Times New Roman"/>
          <w:sz w:val="22"/>
        </w:rPr>
      </w:pPr>
      <w:r w:rsidRPr="00893911">
        <w:rPr>
          <w:rFonts w:eastAsia="Times New Roman"/>
          <w:sz w:val="22"/>
        </w:rPr>
        <w:t xml:space="preserve">Time Magazine (Must be a subscriber and have your magazine code) </w:t>
      </w:r>
    </w:p>
    <w:p w:rsidR="00AA3127" w:rsidRPr="00893911" w:rsidRDefault="00AA3127" w:rsidP="003B2809">
      <w:pPr>
        <w:numPr>
          <w:ilvl w:val="0"/>
          <w:numId w:val="9"/>
        </w:numPr>
        <w:spacing w:before="100" w:beforeAutospacing="1" w:after="100" w:afterAutospacing="1" w:line="240" w:lineRule="auto"/>
        <w:rPr>
          <w:rFonts w:eastAsia="Times New Roman"/>
          <w:sz w:val="22"/>
        </w:rPr>
      </w:pPr>
      <w:r w:rsidRPr="00893911">
        <w:rPr>
          <w:rFonts w:eastAsia="Times New Roman"/>
          <w:sz w:val="22"/>
        </w:rPr>
        <w:t>Newsweek (The Daily Beast)</w:t>
      </w:r>
    </w:p>
    <w:p w:rsidR="00AA3127" w:rsidRPr="00893911" w:rsidRDefault="003B2809" w:rsidP="003B2809">
      <w:pPr>
        <w:numPr>
          <w:ilvl w:val="0"/>
          <w:numId w:val="9"/>
        </w:numPr>
        <w:spacing w:before="100" w:beforeAutospacing="1" w:after="100" w:afterAutospacing="1" w:line="240" w:lineRule="auto"/>
        <w:rPr>
          <w:rFonts w:eastAsia="Times New Roman"/>
          <w:sz w:val="22"/>
        </w:rPr>
      </w:pPr>
      <w:hyperlink r:id="rId11" w:tgtFrame="_blank" w:history="1">
        <w:r w:rsidR="00AA3127" w:rsidRPr="00893911">
          <w:rPr>
            <w:rFonts w:eastAsia="Times New Roman"/>
            <w:sz w:val="22"/>
          </w:rPr>
          <w:t>Slate Magazine</w:t>
        </w:r>
      </w:hyperlink>
      <w:r w:rsidR="00AA3127" w:rsidRPr="00893911">
        <w:rPr>
          <w:rFonts w:eastAsia="Times New Roman"/>
          <w:sz w:val="22"/>
        </w:rPr>
        <w:t xml:space="preserve">. The Washington Post's online magazine. </w:t>
      </w:r>
    </w:p>
    <w:p w:rsidR="00AA3127" w:rsidRPr="00893911" w:rsidRDefault="003B2809" w:rsidP="003B2809">
      <w:pPr>
        <w:numPr>
          <w:ilvl w:val="0"/>
          <w:numId w:val="9"/>
        </w:numPr>
        <w:spacing w:before="100" w:beforeAutospacing="1" w:after="100" w:afterAutospacing="1" w:line="240" w:lineRule="auto"/>
        <w:rPr>
          <w:rFonts w:eastAsia="Times New Roman"/>
          <w:sz w:val="22"/>
        </w:rPr>
      </w:pPr>
      <w:hyperlink r:id="rId12" w:tgtFrame="_blank" w:history="1">
        <w:r w:rsidR="00AA3127" w:rsidRPr="00893911">
          <w:rPr>
            <w:rFonts w:eastAsia="Times New Roman"/>
            <w:sz w:val="22"/>
          </w:rPr>
          <w:t>World Press Review</w:t>
        </w:r>
      </w:hyperlink>
      <w:r w:rsidR="00AA3127" w:rsidRPr="00893911">
        <w:rPr>
          <w:rFonts w:eastAsia="Times New Roman"/>
          <w:sz w:val="22"/>
        </w:rPr>
        <w:t>, a monthly magazine offering analyses and English-language translations of the international press.</w:t>
      </w:r>
    </w:p>
    <w:p w:rsidR="003B2809" w:rsidRDefault="003B2809" w:rsidP="00AA3127">
      <w:pPr>
        <w:spacing w:before="100" w:beforeAutospacing="1" w:after="100" w:afterAutospacing="1" w:line="240" w:lineRule="auto"/>
        <w:rPr>
          <w:rFonts w:eastAsia="Times New Roman"/>
          <w:b/>
          <w:szCs w:val="24"/>
        </w:rPr>
        <w:sectPr w:rsidR="003B2809" w:rsidSect="003B2809">
          <w:type w:val="continuous"/>
          <w:pgSz w:w="12240" w:h="15840" w:code="1"/>
          <w:pgMar w:top="1170" w:right="630" w:bottom="450" w:left="1260" w:header="720" w:footer="720" w:gutter="0"/>
          <w:cols w:num="2" w:space="720"/>
          <w:docGrid w:linePitch="360"/>
        </w:sectPr>
      </w:pPr>
    </w:p>
    <w:p w:rsidR="00AA3127" w:rsidRPr="00AA3127" w:rsidRDefault="00AA3127" w:rsidP="00AA3127">
      <w:pPr>
        <w:spacing w:before="100" w:beforeAutospacing="1" w:after="100" w:afterAutospacing="1" w:line="240" w:lineRule="auto"/>
        <w:rPr>
          <w:rFonts w:eastAsia="Times New Roman"/>
          <w:b/>
          <w:szCs w:val="24"/>
        </w:rPr>
      </w:pPr>
      <w:r w:rsidRPr="00AA3127">
        <w:rPr>
          <w:rFonts w:eastAsia="Times New Roman"/>
          <w:b/>
          <w:szCs w:val="24"/>
        </w:rPr>
        <w:t>Examples of ‘Broad’ search terms to use within a news site – NOT on a general search engine</w:t>
      </w:r>
    </w:p>
    <w:p w:rsidR="00AA3127" w:rsidRPr="00AA3127" w:rsidRDefault="00AA3127" w:rsidP="00AA3127">
      <w:pPr>
        <w:numPr>
          <w:ilvl w:val="0"/>
          <w:numId w:val="10"/>
        </w:numPr>
        <w:spacing w:before="100" w:beforeAutospacing="1" w:after="100" w:afterAutospacing="1" w:line="360" w:lineRule="auto"/>
        <w:rPr>
          <w:rFonts w:eastAsia="Times New Roman"/>
          <w:szCs w:val="24"/>
        </w:rPr>
        <w:sectPr w:rsidR="00AA3127" w:rsidRPr="00AA3127" w:rsidSect="003B2809">
          <w:type w:val="continuous"/>
          <w:pgSz w:w="12240" w:h="15840" w:code="1"/>
          <w:pgMar w:top="1170" w:right="630" w:bottom="450" w:left="1260" w:header="720" w:footer="720" w:gutter="0"/>
          <w:cols w:space="720"/>
          <w:docGrid w:linePitch="360"/>
        </w:sectPr>
      </w:pPr>
    </w:p>
    <w:p w:rsidR="00AA3127" w:rsidRPr="00AA3127" w:rsidRDefault="00AA3127" w:rsidP="00AA3127">
      <w:pPr>
        <w:numPr>
          <w:ilvl w:val="0"/>
          <w:numId w:val="10"/>
        </w:numPr>
        <w:spacing w:before="100" w:beforeAutospacing="1" w:after="100" w:afterAutospacing="1" w:line="360" w:lineRule="auto"/>
        <w:rPr>
          <w:rFonts w:eastAsia="Times New Roman"/>
          <w:szCs w:val="24"/>
        </w:rPr>
      </w:pPr>
      <w:r w:rsidRPr="00AA3127">
        <w:rPr>
          <w:rFonts w:eastAsia="Times New Roman"/>
          <w:szCs w:val="24"/>
        </w:rPr>
        <w:t>Constitutional challenges</w:t>
      </w:r>
    </w:p>
    <w:p w:rsidR="00AA3127" w:rsidRPr="00AA3127" w:rsidRDefault="00AA3127" w:rsidP="00AA3127">
      <w:pPr>
        <w:numPr>
          <w:ilvl w:val="0"/>
          <w:numId w:val="10"/>
        </w:numPr>
        <w:spacing w:before="100" w:beforeAutospacing="1" w:after="100" w:afterAutospacing="1" w:line="360" w:lineRule="auto"/>
        <w:rPr>
          <w:rFonts w:eastAsia="Times New Roman"/>
          <w:szCs w:val="24"/>
        </w:rPr>
      </w:pPr>
      <w:r w:rsidRPr="00AA3127">
        <w:rPr>
          <w:rFonts w:eastAsia="Times New Roman"/>
          <w:szCs w:val="24"/>
        </w:rPr>
        <w:t>Supreme Court cases</w:t>
      </w:r>
    </w:p>
    <w:p w:rsidR="00AA3127" w:rsidRPr="00AA3127" w:rsidRDefault="00AA3127" w:rsidP="00AA3127">
      <w:pPr>
        <w:numPr>
          <w:ilvl w:val="0"/>
          <w:numId w:val="10"/>
        </w:numPr>
        <w:spacing w:before="100" w:beforeAutospacing="1" w:after="100" w:afterAutospacing="1" w:line="360" w:lineRule="auto"/>
        <w:rPr>
          <w:rFonts w:eastAsia="Times New Roman"/>
          <w:szCs w:val="24"/>
        </w:rPr>
      </w:pPr>
      <w:r w:rsidRPr="00AA3127">
        <w:rPr>
          <w:rFonts w:eastAsia="Times New Roman"/>
          <w:szCs w:val="24"/>
        </w:rPr>
        <w:t xml:space="preserve">First </w:t>
      </w:r>
      <w:r w:rsidR="00E50E29">
        <w:rPr>
          <w:rFonts w:eastAsia="Times New Roman"/>
          <w:szCs w:val="24"/>
        </w:rPr>
        <w:t>A</w:t>
      </w:r>
      <w:r w:rsidRPr="00AA3127">
        <w:rPr>
          <w:rFonts w:eastAsia="Times New Roman"/>
          <w:szCs w:val="24"/>
        </w:rPr>
        <w:t xml:space="preserve">mendment issues (Second </w:t>
      </w:r>
      <w:r w:rsidR="00E50E29">
        <w:rPr>
          <w:rFonts w:eastAsia="Times New Roman"/>
          <w:szCs w:val="24"/>
        </w:rPr>
        <w:t>A</w:t>
      </w:r>
      <w:r w:rsidRPr="00AA3127">
        <w:rPr>
          <w:rFonts w:eastAsia="Times New Roman"/>
          <w:szCs w:val="24"/>
        </w:rPr>
        <w:t>mendment, 14</w:t>
      </w:r>
      <w:r w:rsidRPr="00AA3127">
        <w:rPr>
          <w:rFonts w:eastAsia="Times New Roman"/>
          <w:szCs w:val="24"/>
          <w:vertAlign w:val="superscript"/>
        </w:rPr>
        <w:t>th</w:t>
      </w:r>
      <w:r w:rsidRPr="00AA3127">
        <w:rPr>
          <w:rFonts w:eastAsia="Times New Roman"/>
          <w:szCs w:val="24"/>
        </w:rPr>
        <w:t xml:space="preserve"> </w:t>
      </w:r>
      <w:r w:rsidR="00E50E29">
        <w:rPr>
          <w:rFonts w:eastAsia="Times New Roman"/>
          <w:szCs w:val="24"/>
        </w:rPr>
        <w:t>A</w:t>
      </w:r>
      <w:r w:rsidRPr="00AA3127">
        <w:rPr>
          <w:rFonts w:eastAsia="Times New Roman"/>
          <w:szCs w:val="24"/>
        </w:rPr>
        <w:t>mendment, etc.  Better to SPELL OUT the number)</w:t>
      </w:r>
    </w:p>
    <w:p w:rsidR="00AA3127" w:rsidRPr="003B2809" w:rsidRDefault="00AA3127" w:rsidP="00AA3127">
      <w:pPr>
        <w:numPr>
          <w:ilvl w:val="0"/>
          <w:numId w:val="10"/>
        </w:numPr>
        <w:spacing w:before="100" w:beforeAutospacing="1" w:after="100" w:afterAutospacing="1" w:line="360" w:lineRule="auto"/>
        <w:rPr>
          <w:rFonts w:eastAsia="Times New Roman"/>
          <w:szCs w:val="24"/>
        </w:rPr>
      </w:pPr>
      <w:r w:rsidRPr="00AA3127">
        <w:rPr>
          <w:rFonts w:eastAsia="Times New Roman"/>
          <w:szCs w:val="24"/>
        </w:rPr>
        <w:t>Civil Rights cases</w:t>
      </w:r>
    </w:p>
    <w:p w:rsidR="00AA3127" w:rsidRPr="003B2809" w:rsidRDefault="00AA3127" w:rsidP="003B2809">
      <w:pPr>
        <w:spacing w:before="100" w:beforeAutospacing="1" w:after="100" w:afterAutospacing="1" w:line="360" w:lineRule="auto"/>
        <w:ind w:left="720"/>
        <w:rPr>
          <w:rFonts w:eastAsia="Times New Roman"/>
          <w:sz w:val="22"/>
        </w:rPr>
      </w:pPr>
      <w:r w:rsidRPr="003B2809">
        <w:rPr>
          <w:rFonts w:eastAsia="Times New Roman"/>
          <w:sz w:val="22"/>
        </w:rPr>
        <w:t>Specific issues</w:t>
      </w:r>
    </w:p>
    <w:p w:rsidR="00AA3127" w:rsidRPr="003B2809" w:rsidRDefault="00AA3127" w:rsidP="00AA3127">
      <w:pPr>
        <w:numPr>
          <w:ilvl w:val="1"/>
          <w:numId w:val="11"/>
        </w:numPr>
        <w:spacing w:before="100" w:beforeAutospacing="1" w:after="100" w:afterAutospacing="1" w:line="360" w:lineRule="auto"/>
        <w:rPr>
          <w:rFonts w:eastAsia="Times New Roman"/>
          <w:sz w:val="22"/>
        </w:rPr>
      </w:pPr>
      <w:r w:rsidRPr="003B2809">
        <w:rPr>
          <w:rFonts w:eastAsia="Times New Roman"/>
          <w:sz w:val="22"/>
        </w:rPr>
        <w:t>Death penalty</w:t>
      </w:r>
    </w:p>
    <w:p w:rsidR="00AA3127" w:rsidRPr="003B2809" w:rsidRDefault="00AA3127" w:rsidP="00AA3127">
      <w:pPr>
        <w:numPr>
          <w:ilvl w:val="1"/>
          <w:numId w:val="11"/>
        </w:numPr>
        <w:spacing w:before="100" w:beforeAutospacing="1" w:after="100" w:afterAutospacing="1" w:line="360" w:lineRule="auto"/>
        <w:rPr>
          <w:rFonts w:eastAsia="Times New Roman"/>
          <w:sz w:val="22"/>
        </w:rPr>
      </w:pPr>
      <w:r w:rsidRPr="003B2809">
        <w:rPr>
          <w:rFonts w:eastAsia="Times New Roman"/>
          <w:sz w:val="22"/>
        </w:rPr>
        <w:t>Freedom of Speech</w:t>
      </w:r>
    </w:p>
    <w:p w:rsidR="00AA3127" w:rsidRPr="003B2809" w:rsidRDefault="00AA3127" w:rsidP="00AA3127">
      <w:pPr>
        <w:numPr>
          <w:ilvl w:val="1"/>
          <w:numId w:val="11"/>
        </w:numPr>
        <w:spacing w:before="100" w:beforeAutospacing="1" w:after="100" w:afterAutospacing="1" w:line="360" w:lineRule="auto"/>
        <w:rPr>
          <w:rFonts w:eastAsia="Times New Roman"/>
          <w:sz w:val="22"/>
        </w:rPr>
      </w:pPr>
      <w:r w:rsidRPr="003B2809">
        <w:rPr>
          <w:rFonts w:eastAsia="Times New Roman"/>
          <w:sz w:val="22"/>
        </w:rPr>
        <w:t>Gun ownership</w:t>
      </w:r>
    </w:p>
    <w:p w:rsidR="00AA3127" w:rsidRPr="003B2809" w:rsidRDefault="00AA3127" w:rsidP="00AA3127">
      <w:pPr>
        <w:numPr>
          <w:ilvl w:val="1"/>
          <w:numId w:val="11"/>
        </w:numPr>
        <w:spacing w:before="100" w:beforeAutospacing="1" w:after="100" w:afterAutospacing="1" w:line="360" w:lineRule="auto"/>
        <w:rPr>
          <w:rFonts w:eastAsia="Times New Roman"/>
          <w:sz w:val="22"/>
        </w:rPr>
      </w:pPr>
      <w:r w:rsidRPr="003B2809">
        <w:rPr>
          <w:rFonts w:eastAsia="Times New Roman"/>
          <w:sz w:val="22"/>
        </w:rPr>
        <w:t>Gun control</w:t>
      </w:r>
    </w:p>
    <w:p w:rsidR="00AA3127" w:rsidRPr="003B2809" w:rsidRDefault="00AA3127" w:rsidP="00AA3127">
      <w:pPr>
        <w:numPr>
          <w:ilvl w:val="1"/>
          <w:numId w:val="11"/>
        </w:numPr>
        <w:spacing w:before="100" w:beforeAutospacing="1" w:after="100" w:afterAutospacing="1" w:line="360" w:lineRule="auto"/>
        <w:rPr>
          <w:rFonts w:eastAsia="Times New Roman"/>
          <w:sz w:val="22"/>
        </w:rPr>
      </w:pPr>
      <w:r w:rsidRPr="003B2809">
        <w:rPr>
          <w:rFonts w:eastAsia="Times New Roman"/>
          <w:sz w:val="22"/>
        </w:rPr>
        <w:t>Police misconduct</w:t>
      </w:r>
    </w:p>
    <w:p w:rsidR="00AA3127" w:rsidRPr="003B2809" w:rsidRDefault="00AA3127" w:rsidP="00AA3127">
      <w:pPr>
        <w:numPr>
          <w:ilvl w:val="1"/>
          <w:numId w:val="11"/>
        </w:numPr>
        <w:spacing w:before="100" w:beforeAutospacing="1" w:after="100" w:afterAutospacing="1" w:line="360" w:lineRule="auto"/>
        <w:rPr>
          <w:rFonts w:eastAsia="Times New Roman"/>
          <w:sz w:val="22"/>
        </w:rPr>
      </w:pPr>
      <w:r w:rsidRPr="003B2809">
        <w:rPr>
          <w:rFonts w:eastAsia="Times New Roman"/>
          <w:sz w:val="22"/>
        </w:rPr>
        <w:t>Fair trial</w:t>
      </w:r>
    </w:p>
    <w:p w:rsidR="00AA3127" w:rsidRPr="003B2809" w:rsidRDefault="009748B5" w:rsidP="00AA3127">
      <w:pPr>
        <w:numPr>
          <w:ilvl w:val="1"/>
          <w:numId w:val="11"/>
        </w:numPr>
        <w:spacing w:before="100" w:beforeAutospacing="1" w:after="100" w:afterAutospacing="1" w:line="360" w:lineRule="auto"/>
        <w:rPr>
          <w:rFonts w:eastAsia="Times New Roman"/>
          <w:sz w:val="22"/>
        </w:rPr>
        <w:sectPr w:rsidR="00AA3127" w:rsidRPr="003B2809" w:rsidSect="004A505A">
          <w:type w:val="continuous"/>
          <w:pgSz w:w="12240" w:h="15840" w:code="1"/>
          <w:pgMar w:top="1440" w:right="1200" w:bottom="1440" w:left="1800" w:header="720" w:footer="720" w:gutter="0"/>
          <w:cols w:num="2" w:space="720"/>
          <w:docGrid w:linePitch="360"/>
        </w:sectPr>
      </w:pPr>
      <w:r w:rsidRPr="003B2809">
        <w:rPr>
          <w:rFonts w:eastAsia="Times New Roman"/>
          <w:sz w:val="22"/>
        </w:rPr>
        <w:t>Homeland securit</w:t>
      </w:r>
      <w:r w:rsidR="00725423" w:rsidRPr="003B2809">
        <w:rPr>
          <w:rFonts w:eastAsia="Times New Roman"/>
          <w:sz w:val="22"/>
        </w:rPr>
        <w:t>y</w:t>
      </w:r>
    </w:p>
    <w:p w:rsidR="009748B5" w:rsidRDefault="009748B5" w:rsidP="009748B5">
      <w:pPr>
        <w:spacing w:after="0" w:line="240" w:lineRule="auto"/>
        <w:rPr>
          <w:rFonts w:eastAsia="Calibri" w:cs="Consolas"/>
          <w:b/>
          <w:color w:val="000000" w:themeColor="text1"/>
          <w:sz w:val="22"/>
          <w:szCs w:val="21"/>
        </w:rPr>
      </w:pPr>
    </w:p>
    <w:p w:rsidR="009748B5" w:rsidRDefault="009748B5" w:rsidP="009748B5">
      <w:pPr>
        <w:spacing w:after="0" w:line="240" w:lineRule="auto"/>
        <w:rPr>
          <w:rFonts w:eastAsia="Calibri" w:cs="Consolas"/>
          <w:b/>
          <w:color w:val="000000" w:themeColor="text1"/>
          <w:sz w:val="40"/>
          <w:szCs w:val="40"/>
        </w:rPr>
      </w:pPr>
      <w:r>
        <w:rPr>
          <w:rFonts w:eastAsia="Calibri" w:cs="Consolas"/>
          <w:b/>
          <w:color w:val="000000" w:themeColor="text1"/>
          <w:sz w:val="40"/>
          <w:szCs w:val="40"/>
        </w:rPr>
        <w:t>Bill of Rights Analysis suggestions</w:t>
      </w:r>
    </w:p>
    <w:p w:rsidR="009748B5" w:rsidRDefault="009748B5" w:rsidP="009748B5">
      <w:pPr>
        <w:spacing w:after="0" w:line="240" w:lineRule="auto"/>
        <w:rPr>
          <w:rFonts w:eastAsia="Calibri" w:cs="Consolas"/>
          <w:color w:val="000000" w:themeColor="text1"/>
          <w:sz w:val="22"/>
          <w:szCs w:val="21"/>
        </w:rPr>
      </w:pPr>
    </w:p>
    <w:p w:rsidR="009748B5" w:rsidRDefault="009748B5" w:rsidP="009748B5">
      <w:pPr>
        <w:spacing w:after="0" w:line="240" w:lineRule="auto"/>
        <w:rPr>
          <w:rFonts w:eastAsia="Calibri" w:cs="Consolas"/>
          <w:color w:val="000000" w:themeColor="text1"/>
          <w:sz w:val="22"/>
          <w:szCs w:val="21"/>
        </w:rPr>
      </w:pPr>
      <w:r>
        <w:rPr>
          <w:rFonts w:eastAsia="Calibri" w:cs="Consolas"/>
          <w:color w:val="000000" w:themeColor="text1"/>
          <w:sz w:val="22"/>
          <w:szCs w:val="21"/>
        </w:rPr>
        <w:t xml:space="preserve">The </w:t>
      </w:r>
      <w:r w:rsidRPr="009748B5">
        <w:rPr>
          <w:rFonts w:eastAsia="Calibri" w:cs="Consolas"/>
          <w:b/>
          <w:color w:val="000000" w:themeColor="text1"/>
          <w:sz w:val="22"/>
          <w:szCs w:val="21"/>
        </w:rPr>
        <w:t>SUMMARY</w:t>
      </w:r>
      <w:r>
        <w:rPr>
          <w:rFonts w:eastAsia="Calibri" w:cs="Consolas"/>
          <w:color w:val="000000" w:themeColor="text1"/>
          <w:sz w:val="22"/>
          <w:szCs w:val="21"/>
        </w:rPr>
        <w:t xml:space="preserve"> </w:t>
      </w:r>
      <w:r w:rsidRPr="009748B5">
        <w:rPr>
          <w:rFonts w:eastAsia="Calibri" w:cs="Consolas"/>
          <w:color w:val="000000" w:themeColor="text1"/>
          <w:sz w:val="22"/>
          <w:szCs w:val="21"/>
          <w:u w:val="single"/>
        </w:rPr>
        <w:t>reports</w:t>
      </w:r>
      <w:r>
        <w:rPr>
          <w:rFonts w:eastAsia="Calibri" w:cs="Consolas"/>
          <w:color w:val="000000" w:themeColor="text1"/>
          <w:sz w:val="22"/>
          <w:szCs w:val="21"/>
        </w:rPr>
        <w:t xml:space="preserve"> on, or summarizes the article.  </w:t>
      </w:r>
      <w:r w:rsidRPr="009748B5">
        <w:rPr>
          <w:rFonts w:eastAsia="Calibri" w:cs="Consolas"/>
          <w:color w:val="000000" w:themeColor="text1"/>
          <w:sz w:val="22"/>
          <w:szCs w:val="21"/>
          <w:u w:val="single"/>
        </w:rPr>
        <w:t>You say what the reporter said</w:t>
      </w:r>
      <w:r>
        <w:rPr>
          <w:rFonts w:eastAsia="Calibri" w:cs="Consolas"/>
          <w:color w:val="000000" w:themeColor="text1"/>
          <w:sz w:val="22"/>
          <w:szCs w:val="21"/>
        </w:rPr>
        <w:t xml:space="preserve"> in the article, in a shorter version, but in your own words.</w:t>
      </w:r>
    </w:p>
    <w:p w:rsidR="009748B5" w:rsidRDefault="009748B5" w:rsidP="009748B5">
      <w:pPr>
        <w:spacing w:after="0" w:line="240" w:lineRule="auto"/>
        <w:rPr>
          <w:rFonts w:eastAsia="Calibri" w:cs="Consolas"/>
          <w:color w:val="000000" w:themeColor="text1"/>
          <w:sz w:val="22"/>
          <w:szCs w:val="21"/>
        </w:rPr>
      </w:pPr>
    </w:p>
    <w:p w:rsidR="009748B5" w:rsidRDefault="009748B5" w:rsidP="009748B5">
      <w:pPr>
        <w:spacing w:after="0" w:line="240" w:lineRule="auto"/>
        <w:rPr>
          <w:rFonts w:eastAsia="Calibri" w:cs="Consolas"/>
          <w:color w:val="000000" w:themeColor="text1"/>
          <w:sz w:val="22"/>
          <w:szCs w:val="21"/>
        </w:rPr>
      </w:pPr>
      <w:r>
        <w:rPr>
          <w:rFonts w:eastAsia="Calibri" w:cs="Consolas"/>
          <w:color w:val="000000" w:themeColor="text1"/>
          <w:sz w:val="22"/>
          <w:szCs w:val="21"/>
        </w:rPr>
        <w:t xml:space="preserve">The </w:t>
      </w:r>
      <w:r w:rsidRPr="009748B5">
        <w:rPr>
          <w:rFonts w:eastAsia="Calibri" w:cs="Consolas"/>
          <w:b/>
          <w:color w:val="000000" w:themeColor="text1"/>
          <w:sz w:val="22"/>
          <w:szCs w:val="21"/>
        </w:rPr>
        <w:t>ANALYSIS</w:t>
      </w:r>
      <w:r>
        <w:rPr>
          <w:rFonts w:eastAsia="Calibri" w:cs="Consolas"/>
          <w:color w:val="000000" w:themeColor="text1"/>
          <w:sz w:val="22"/>
          <w:szCs w:val="21"/>
        </w:rPr>
        <w:t xml:space="preserve"> </w:t>
      </w:r>
      <w:r w:rsidRPr="009748B5">
        <w:rPr>
          <w:rFonts w:eastAsia="Calibri" w:cs="Consolas"/>
          <w:color w:val="000000" w:themeColor="text1"/>
          <w:sz w:val="22"/>
          <w:szCs w:val="21"/>
          <w:u w:val="single"/>
        </w:rPr>
        <w:t>explains</w:t>
      </w:r>
      <w:r>
        <w:rPr>
          <w:rFonts w:eastAsia="Calibri" w:cs="Consolas"/>
          <w:color w:val="000000" w:themeColor="text1"/>
          <w:sz w:val="22"/>
          <w:szCs w:val="21"/>
        </w:rPr>
        <w:t xml:space="preserve"> the article. Here are some definitions of "analysis."</w:t>
      </w:r>
    </w:p>
    <w:p w:rsidR="009748B5" w:rsidRDefault="009748B5" w:rsidP="009748B5">
      <w:pPr>
        <w:spacing w:after="0" w:line="240" w:lineRule="auto"/>
        <w:rPr>
          <w:rFonts w:eastAsia="Calibri" w:cs="Consolas"/>
          <w:color w:val="000000" w:themeColor="text1"/>
          <w:sz w:val="22"/>
          <w:szCs w:val="21"/>
        </w:rPr>
      </w:pPr>
    </w:p>
    <w:p w:rsidR="009748B5" w:rsidRDefault="009748B5" w:rsidP="009748B5">
      <w:pPr>
        <w:spacing w:after="0" w:line="240" w:lineRule="auto"/>
        <w:rPr>
          <w:rFonts w:eastAsia="Calibri" w:cs="Consolas"/>
          <w:i/>
          <w:color w:val="000000" w:themeColor="text1"/>
          <w:sz w:val="22"/>
          <w:szCs w:val="21"/>
        </w:rPr>
      </w:pPr>
      <w:r>
        <w:rPr>
          <w:rFonts w:eastAsia="Calibri" w:cs="Consolas"/>
          <w:i/>
          <w:color w:val="000000" w:themeColor="text1"/>
          <w:sz w:val="22"/>
          <w:szCs w:val="21"/>
        </w:rPr>
        <w:t>Analysis is the process of breaking a complex topic or substance into smaller parts to gain a better understanding of it.</w:t>
      </w:r>
    </w:p>
    <w:p w:rsidR="009748B5" w:rsidRDefault="009748B5" w:rsidP="009748B5">
      <w:pPr>
        <w:spacing w:after="0" w:line="240" w:lineRule="auto"/>
        <w:rPr>
          <w:rFonts w:eastAsia="Calibri" w:cs="Consolas"/>
          <w:i/>
          <w:color w:val="000000" w:themeColor="text1"/>
          <w:sz w:val="22"/>
          <w:szCs w:val="21"/>
        </w:rPr>
      </w:pPr>
    </w:p>
    <w:p w:rsidR="009748B5" w:rsidRPr="009748B5" w:rsidRDefault="009748B5" w:rsidP="009748B5">
      <w:pPr>
        <w:spacing w:after="0" w:line="240" w:lineRule="auto"/>
        <w:rPr>
          <w:rFonts w:eastAsia="Calibri" w:cs="Consolas"/>
          <w:i/>
          <w:color w:val="000000" w:themeColor="text1"/>
          <w:sz w:val="22"/>
          <w:szCs w:val="21"/>
        </w:rPr>
      </w:pPr>
      <w:r>
        <w:rPr>
          <w:rFonts w:eastAsia="Calibri" w:cs="Consolas"/>
          <w:i/>
          <w:color w:val="000000" w:themeColor="text1"/>
          <w:sz w:val="22"/>
          <w:szCs w:val="21"/>
        </w:rPr>
        <w:t xml:space="preserve">Analysis is when you study the nature of something or determine its essential features and their relations. </w:t>
      </w:r>
    </w:p>
    <w:p w:rsidR="009748B5" w:rsidRDefault="009748B5" w:rsidP="009748B5">
      <w:pPr>
        <w:spacing w:after="0" w:line="240" w:lineRule="auto"/>
        <w:rPr>
          <w:rFonts w:eastAsia="Calibri" w:cs="Consolas"/>
          <w:color w:val="000000" w:themeColor="text1"/>
          <w:sz w:val="22"/>
          <w:szCs w:val="21"/>
        </w:rPr>
      </w:pPr>
    </w:p>
    <w:p w:rsidR="003B2809" w:rsidRDefault="003B2809" w:rsidP="003B2809">
      <w:pPr>
        <w:spacing w:after="0" w:line="240" w:lineRule="auto"/>
        <w:rPr>
          <w:rFonts w:eastAsia="Calibri" w:cs="Consolas"/>
          <w:color w:val="000000" w:themeColor="text1"/>
          <w:sz w:val="22"/>
          <w:szCs w:val="21"/>
        </w:rPr>
      </w:pPr>
      <w:r>
        <w:rPr>
          <w:rFonts w:eastAsia="Calibri" w:cs="Consolas"/>
          <w:color w:val="000000" w:themeColor="text1"/>
          <w:sz w:val="22"/>
          <w:szCs w:val="21"/>
        </w:rPr>
        <w:t>The criteria in the rubric says:</w:t>
      </w:r>
    </w:p>
    <w:p w:rsidR="003B2809" w:rsidRDefault="003B2809" w:rsidP="003B2809">
      <w:pPr>
        <w:spacing w:after="0" w:line="240" w:lineRule="auto"/>
        <w:rPr>
          <w:rFonts w:eastAsia="Calibri" w:cs="Consolas"/>
          <w:color w:val="000000" w:themeColor="text1"/>
          <w:sz w:val="22"/>
          <w:szCs w:val="21"/>
        </w:rPr>
      </w:pPr>
    </w:p>
    <w:p w:rsidR="003B2809" w:rsidRPr="003B2809" w:rsidRDefault="003B2809" w:rsidP="003B2809">
      <w:pPr>
        <w:pStyle w:val="ListParagraph"/>
        <w:numPr>
          <w:ilvl w:val="0"/>
          <w:numId w:val="16"/>
        </w:numPr>
        <w:spacing w:after="0" w:line="240" w:lineRule="auto"/>
        <w:rPr>
          <w:rFonts w:eastAsia="Calibri" w:cs="Consolas"/>
          <w:color w:val="000000" w:themeColor="text1"/>
          <w:sz w:val="22"/>
          <w:szCs w:val="21"/>
        </w:rPr>
      </w:pPr>
      <w:r w:rsidRPr="009748B5">
        <w:rPr>
          <w:rFonts w:eastAsia="Calibri" w:cs="Consolas"/>
          <w:color w:val="000000" w:themeColor="text1"/>
          <w:sz w:val="22"/>
          <w:szCs w:val="21"/>
        </w:rPr>
        <w:t>Analysis of each article</w:t>
      </w:r>
    </w:p>
    <w:p w:rsidR="003B2809" w:rsidRPr="009748B5" w:rsidRDefault="003B2809" w:rsidP="003B2809">
      <w:pPr>
        <w:pStyle w:val="ListParagraph"/>
        <w:numPr>
          <w:ilvl w:val="0"/>
          <w:numId w:val="17"/>
        </w:numPr>
        <w:spacing w:after="0" w:line="240" w:lineRule="auto"/>
        <w:ind w:left="1440"/>
        <w:rPr>
          <w:rFonts w:eastAsia="Calibri" w:cs="Consolas"/>
          <w:color w:val="000000" w:themeColor="text1"/>
          <w:sz w:val="22"/>
          <w:szCs w:val="21"/>
        </w:rPr>
      </w:pPr>
      <w:r w:rsidRPr="009748B5">
        <w:rPr>
          <w:rFonts w:eastAsia="Calibri" w:cs="Consolas"/>
          <w:color w:val="000000" w:themeColor="text1"/>
          <w:sz w:val="22"/>
          <w:szCs w:val="21"/>
        </w:rPr>
        <w:t xml:space="preserve">demonstrates understanding of the article </w:t>
      </w:r>
    </w:p>
    <w:p w:rsidR="003B2809" w:rsidRDefault="003B2809" w:rsidP="003B2809">
      <w:pPr>
        <w:pStyle w:val="ListParagraph"/>
        <w:spacing w:after="0" w:line="240" w:lineRule="auto"/>
        <w:ind w:left="1440"/>
        <w:rPr>
          <w:rFonts w:eastAsia="Calibri" w:cs="Consolas"/>
          <w:color w:val="000000" w:themeColor="text1"/>
          <w:sz w:val="22"/>
          <w:szCs w:val="21"/>
        </w:rPr>
      </w:pPr>
      <w:r w:rsidRPr="009748B5">
        <w:rPr>
          <w:rFonts w:eastAsia="Calibri" w:cs="Consolas"/>
          <w:color w:val="000000" w:themeColor="text1"/>
          <w:sz w:val="22"/>
          <w:szCs w:val="21"/>
        </w:rPr>
        <w:t xml:space="preserve">&gt;&gt;&gt;so </w:t>
      </w:r>
      <w:r>
        <w:rPr>
          <w:rFonts w:eastAsia="Calibri" w:cs="Consolas"/>
          <w:color w:val="000000" w:themeColor="text1"/>
          <w:sz w:val="22"/>
          <w:szCs w:val="21"/>
        </w:rPr>
        <w:t>DON’T</w:t>
      </w:r>
      <w:r w:rsidRPr="009748B5">
        <w:rPr>
          <w:rFonts w:eastAsia="Calibri" w:cs="Consolas"/>
          <w:color w:val="000000" w:themeColor="text1"/>
          <w:sz w:val="22"/>
          <w:szCs w:val="21"/>
        </w:rPr>
        <w:t xml:space="preserve"> use words unless you explain them; DO make sure your sentences are clearly written.  Imagine a 5th grader will read it.  Will it make sense to them?  Have you 'broken it down' and explained your ideas well?</w:t>
      </w:r>
    </w:p>
    <w:p w:rsidR="003B2809" w:rsidRPr="009748B5" w:rsidRDefault="003B2809" w:rsidP="003B2809">
      <w:pPr>
        <w:pStyle w:val="ListParagraph"/>
        <w:numPr>
          <w:ilvl w:val="0"/>
          <w:numId w:val="17"/>
        </w:numPr>
        <w:spacing w:after="0" w:line="240" w:lineRule="auto"/>
        <w:ind w:left="1440"/>
        <w:rPr>
          <w:rFonts w:eastAsia="Calibri" w:cs="Consolas"/>
          <w:color w:val="000000" w:themeColor="text1"/>
          <w:sz w:val="22"/>
          <w:szCs w:val="21"/>
        </w:rPr>
      </w:pPr>
      <w:r w:rsidRPr="009748B5">
        <w:rPr>
          <w:rFonts w:eastAsia="Calibri" w:cs="Consolas"/>
          <w:color w:val="000000" w:themeColor="text1"/>
          <w:sz w:val="22"/>
          <w:szCs w:val="21"/>
        </w:rPr>
        <w:t>provides opinion and reasons for the opinion</w:t>
      </w:r>
    </w:p>
    <w:p w:rsidR="003B2809" w:rsidRDefault="003B2809" w:rsidP="003B2809">
      <w:pPr>
        <w:pStyle w:val="ListParagraph"/>
        <w:spacing w:after="0" w:line="240" w:lineRule="auto"/>
        <w:ind w:left="1440"/>
        <w:rPr>
          <w:rFonts w:eastAsia="Calibri" w:cs="Consolas"/>
          <w:color w:val="000000" w:themeColor="text1"/>
          <w:sz w:val="22"/>
          <w:szCs w:val="21"/>
        </w:rPr>
      </w:pPr>
      <w:r w:rsidRPr="009748B5">
        <w:rPr>
          <w:rFonts w:eastAsia="Calibri" w:cs="Consolas"/>
          <w:color w:val="000000" w:themeColor="text1"/>
          <w:sz w:val="22"/>
          <w:szCs w:val="21"/>
        </w:rPr>
        <w:t xml:space="preserve">&gt;&gt;&gt;You can discuss </w:t>
      </w:r>
      <w:r w:rsidRPr="009748B5">
        <w:rPr>
          <w:rFonts w:eastAsia="Calibri" w:cs="Consolas"/>
          <w:b/>
          <w:color w:val="000000" w:themeColor="text1"/>
          <w:sz w:val="22"/>
          <w:szCs w:val="21"/>
        </w:rPr>
        <w:t>OTHER people's opinions</w:t>
      </w:r>
      <w:r w:rsidRPr="009748B5">
        <w:rPr>
          <w:rFonts w:eastAsia="Calibri" w:cs="Consolas"/>
          <w:color w:val="000000" w:themeColor="text1"/>
          <w:sz w:val="22"/>
          <w:szCs w:val="21"/>
        </w:rPr>
        <w:t>, and why they might hold those opinions, as well as your OWN views.</w:t>
      </w:r>
    </w:p>
    <w:p w:rsidR="003B2809" w:rsidRDefault="003B2809" w:rsidP="003B2809">
      <w:pPr>
        <w:pStyle w:val="ListParagraph"/>
        <w:numPr>
          <w:ilvl w:val="0"/>
          <w:numId w:val="17"/>
        </w:numPr>
        <w:spacing w:after="0" w:line="240" w:lineRule="auto"/>
        <w:ind w:left="1440"/>
        <w:rPr>
          <w:rFonts w:eastAsia="Calibri" w:cs="Consolas"/>
          <w:color w:val="000000" w:themeColor="text1"/>
          <w:sz w:val="22"/>
          <w:szCs w:val="21"/>
        </w:rPr>
      </w:pPr>
      <w:r w:rsidRPr="009748B5">
        <w:rPr>
          <w:rFonts w:eastAsia="Calibri" w:cs="Consolas"/>
          <w:color w:val="000000" w:themeColor="text1"/>
          <w:sz w:val="22"/>
          <w:szCs w:val="21"/>
        </w:rPr>
        <w:t xml:space="preserve">provides a clear explanation of the connection between the article content and the Bill of Rights </w:t>
      </w:r>
    </w:p>
    <w:p w:rsidR="003B2809" w:rsidRDefault="003B2809" w:rsidP="003B2809">
      <w:pPr>
        <w:pStyle w:val="ListParagraph"/>
        <w:spacing w:after="0" w:line="240" w:lineRule="auto"/>
        <w:ind w:left="1440"/>
      </w:pPr>
      <w:r w:rsidRPr="009748B5">
        <w:rPr>
          <w:rFonts w:eastAsia="Calibri" w:cs="Consolas"/>
          <w:color w:val="000000" w:themeColor="text1"/>
          <w:sz w:val="22"/>
          <w:szCs w:val="21"/>
        </w:rPr>
        <w:t>&gt;&gt;&gt;This is easy to do if you picked good articles.  Some articles will be very clearly connected to a specific amendment issue, and even come right out and say the connection.</w:t>
      </w:r>
      <w:r w:rsidRPr="00453491">
        <w:t xml:space="preserve"> </w:t>
      </w:r>
    </w:p>
    <w:p w:rsidR="003B2809" w:rsidRPr="00453491" w:rsidRDefault="003B2809" w:rsidP="003B2809">
      <w:pPr>
        <w:pStyle w:val="ListParagraph"/>
        <w:spacing w:after="0" w:line="240" w:lineRule="auto"/>
        <w:ind w:left="1440"/>
      </w:pPr>
    </w:p>
    <w:p w:rsidR="009748B5" w:rsidRDefault="009748B5" w:rsidP="009748B5">
      <w:pPr>
        <w:spacing w:after="0" w:line="240" w:lineRule="auto"/>
        <w:rPr>
          <w:rFonts w:eastAsia="Calibri" w:cs="Consolas"/>
          <w:color w:val="000000" w:themeColor="text1"/>
          <w:sz w:val="22"/>
          <w:szCs w:val="21"/>
        </w:rPr>
      </w:pPr>
      <w:r>
        <w:rPr>
          <w:rFonts w:eastAsia="Calibri" w:cs="Consolas"/>
          <w:color w:val="000000" w:themeColor="text1"/>
          <w:sz w:val="22"/>
          <w:szCs w:val="21"/>
        </w:rPr>
        <w:t>Your analysis of the articles could include the following:</w:t>
      </w:r>
    </w:p>
    <w:p w:rsidR="009748B5" w:rsidRDefault="009748B5" w:rsidP="009748B5">
      <w:pPr>
        <w:spacing w:after="0" w:line="240" w:lineRule="auto"/>
        <w:rPr>
          <w:rFonts w:eastAsia="Calibri" w:cs="Consolas"/>
          <w:color w:val="000000" w:themeColor="text1"/>
          <w:sz w:val="22"/>
          <w:szCs w:val="21"/>
        </w:rPr>
      </w:pPr>
    </w:p>
    <w:p w:rsidR="009748B5" w:rsidRDefault="009748B5" w:rsidP="009748B5">
      <w:pPr>
        <w:pStyle w:val="ListParagraph"/>
        <w:numPr>
          <w:ilvl w:val="0"/>
          <w:numId w:val="12"/>
        </w:numPr>
        <w:spacing w:after="0" w:line="240" w:lineRule="auto"/>
        <w:rPr>
          <w:rFonts w:eastAsia="Calibri" w:cs="Consolas"/>
          <w:color w:val="000000" w:themeColor="text1"/>
          <w:sz w:val="22"/>
          <w:szCs w:val="21"/>
        </w:rPr>
      </w:pPr>
      <w:r>
        <w:rPr>
          <w:rFonts w:eastAsia="Calibri" w:cs="Consolas"/>
          <w:color w:val="000000" w:themeColor="text1"/>
          <w:sz w:val="22"/>
          <w:szCs w:val="21"/>
        </w:rPr>
        <w:t xml:space="preserve">Explain vocabulary that is mentioned in the articles. </w:t>
      </w:r>
    </w:p>
    <w:p w:rsidR="009748B5" w:rsidRDefault="009748B5" w:rsidP="009748B5">
      <w:pPr>
        <w:pStyle w:val="ListParagraph"/>
        <w:numPr>
          <w:ilvl w:val="0"/>
          <w:numId w:val="12"/>
        </w:numPr>
        <w:spacing w:after="0" w:line="240" w:lineRule="auto"/>
        <w:rPr>
          <w:rFonts w:eastAsia="Calibri" w:cs="Consolas"/>
          <w:color w:val="000000" w:themeColor="text1"/>
          <w:sz w:val="22"/>
          <w:szCs w:val="21"/>
        </w:rPr>
      </w:pPr>
      <w:r>
        <w:rPr>
          <w:rFonts w:eastAsia="Calibri" w:cs="Consolas"/>
          <w:color w:val="000000" w:themeColor="text1"/>
          <w:sz w:val="22"/>
          <w:szCs w:val="21"/>
        </w:rPr>
        <w:t>Describe ideas from each article in more detail, especially if they are not explained clearly in the article.</w:t>
      </w:r>
    </w:p>
    <w:p w:rsidR="003B2809" w:rsidRDefault="003B2809" w:rsidP="003B2809">
      <w:pPr>
        <w:pStyle w:val="ListParagraph"/>
        <w:numPr>
          <w:ilvl w:val="0"/>
          <w:numId w:val="12"/>
        </w:numPr>
        <w:spacing w:after="0" w:line="240" w:lineRule="auto"/>
        <w:rPr>
          <w:rFonts w:eastAsia="Calibri" w:cs="Consolas"/>
          <w:color w:val="000000" w:themeColor="text1"/>
          <w:sz w:val="22"/>
          <w:szCs w:val="21"/>
        </w:rPr>
      </w:pPr>
      <w:r>
        <w:rPr>
          <w:rFonts w:eastAsia="Calibri" w:cs="Consolas"/>
          <w:color w:val="000000" w:themeColor="text1"/>
          <w:sz w:val="22"/>
          <w:szCs w:val="21"/>
        </w:rPr>
        <w:t xml:space="preserve">You should also </w:t>
      </w:r>
      <w:r w:rsidRPr="00132476">
        <w:rPr>
          <w:rFonts w:eastAsia="Calibri" w:cs="Consolas"/>
          <w:b/>
          <w:color w:val="000000" w:themeColor="text1"/>
          <w:sz w:val="22"/>
          <w:szCs w:val="21"/>
        </w:rPr>
        <w:t>discuss your own opinions</w:t>
      </w:r>
      <w:r>
        <w:rPr>
          <w:rFonts w:eastAsia="Calibri" w:cs="Consolas"/>
          <w:color w:val="000000" w:themeColor="text1"/>
          <w:sz w:val="22"/>
          <w:szCs w:val="21"/>
        </w:rPr>
        <w:t xml:space="preserve">.  What do you believe </w:t>
      </w:r>
      <w:r w:rsidRPr="00132476">
        <w:rPr>
          <w:rFonts w:eastAsia="Calibri" w:cs="Consolas"/>
          <w:b/>
          <w:color w:val="000000" w:themeColor="text1"/>
          <w:sz w:val="22"/>
          <w:szCs w:val="21"/>
        </w:rPr>
        <w:t>and why</w:t>
      </w:r>
      <w:r>
        <w:rPr>
          <w:rFonts w:eastAsia="Calibri" w:cs="Consolas"/>
          <w:color w:val="000000" w:themeColor="text1"/>
          <w:sz w:val="22"/>
          <w:szCs w:val="21"/>
        </w:rPr>
        <w:t xml:space="preserve">?  </w:t>
      </w:r>
    </w:p>
    <w:p w:rsidR="003B2809" w:rsidRDefault="009748B5" w:rsidP="009748B5">
      <w:pPr>
        <w:pStyle w:val="ListParagraph"/>
        <w:numPr>
          <w:ilvl w:val="0"/>
          <w:numId w:val="12"/>
        </w:numPr>
        <w:spacing w:after="0" w:line="240" w:lineRule="auto"/>
        <w:rPr>
          <w:rFonts w:eastAsia="Calibri" w:cs="Consolas"/>
          <w:color w:val="000000" w:themeColor="text1"/>
          <w:sz w:val="22"/>
          <w:szCs w:val="21"/>
        </w:rPr>
      </w:pPr>
      <w:r w:rsidRPr="00132476">
        <w:rPr>
          <w:rFonts w:eastAsia="Calibri" w:cs="Consolas"/>
          <w:b/>
          <w:color w:val="000000" w:themeColor="text1"/>
          <w:sz w:val="22"/>
          <w:szCs w:val="21"/>
        </w:rPr>
        <w:t>What do you believe is important</w:t>
      </w:r>
      <w:r>
        <w:rPr>
          <w:rFonts w:eastAsia="Calibri" w:cs="Consolas"/>
          <w:color w:val="000000" w:themeColor="text1"/>
          <w:sz w:val="22"/>
          <w:szCs w:val="21"/>
        </w:rPr>
        <w:t xml:space="preserve"> to understand about this issue?  What </w:t>
      </w:r>
      <w:r w:rsidRPr="00132476">
        <w:rPr>
          <w:rFonts w:eastAsia="Calibri" w:cs="Consolas"/>
          <w:b/>
          <w:color w:val="000000" w:themeColor="text1"/>
          <w:sz w:val="22"/>
          <w:szCs w:val="21"/>
        </w:rPr>
        <w:t>problems</w:t>
      </w:r>
      <w:r>
        <w:rPr>
          <w:rFonts w:eastAsia="Calibri" w:cs="Consolas"/>
          <w:color w:val="000000" w:themeColor="text1"/>
          <w:sz w:val="22"/>
          <w:szCs w:val="21"/>
        </w:rPr>
        <w:t xml:space="preserve"> are there related to this issue and why?  Use the particular topic of your article and </w:t>
      </w:r>
      <w:r w:rsidRPr="00132476">
        <w:rPr>
          <w:rFonts w:eastAsia="Calibri" w:cs="Consolas"/>
          <w:b/>
          <w:color w:val="000000" w:themeColor="text1"/>
          <w:sz w:val="22"/>
          <w:szCs w:val="21"/>
        </w:rPr>
        <w:t>go beyond that to other examples</w:t>
      </w:r>
      <w:r>
        <w:rPr>
          <w:rFonts w:eastAsia="Calibri" w:cs="Consolas"/>
          <w:color w:val="000000" w:themeColor="text1"/>
          <w:sz w:val="22"/>
          <w:szCs w:val="21"/>
        </w:rPr>
        <w:t xml:space="preserve"> if you can, making connections between the specific case in each article and other topics that are related.   </w:t>
      </w:r>
    </w:p>
    <w:p w:rsidR="003B2809" w:rsidRPr="003B2809" w:rsidRDefault="003B2809" w:rsidP="003B2809">
      <w:pPr>
        <w:pStyle w:val="ListParagraph"/>
        <w:numPr>
          <w:ilvl w:val="0"/>
          <w:numId w:val="12"/>
        </w:numPr>
        <w:spacing w:after="0" w:line="240" w:lineRule="auto"/>
        <w:rPr>
          <w:rFonts w:eastAsia="Calibri" w:cs="Consolas"/>
          <w:color w:val="000000" w:themeColor="text1"/>
          <w:sz w:val="22"/>
          <w:szCs w:val="21"/>
        </w:rPr>
      </w:pPr>
      <w:r>
        <w:rPr>
          <w:rFonts w:eastAsia="Calibri" w:cs="Consolas"/>
          <w:color w:val="000000" w:themeColor="text1"/>
          <w:sz w:val="22"/>
          <w:szCs w:val="21"/>
        </w:rPr>
        <w:t>A</w:t>
      </w:r>
      <w:r w:rsidRPr="003B2809">
        <w:rPr>
          <w:rFonts w:eastAsia="Times New Roman" w:cs="Times New Roman"/>
          <w:sz w:val="22"/>
        </w:rPr>
        <w:t xml:space="preserve">ssesses the quality of the writer, bias, </w:t>
      </w:r>
      <w:proofErr w:type="spellStart"/>
      <w:r w:rsidRPr="003B2809">
        <w:rPr>
          <w:rFonts w:eastAsia="Times New Roman" w:cs="Times New Roman"/>
          <w:sz w:val="22"/>
        </w:rPr>
        <w:t>etc</w:t>
      </w:r>
      <w:proofErr w:type="spellEnd"/>
      <w:r>
        <w:rPr>
          <w:rFonts w:eastAsia="Times New Roman" w:cs="Times New Roman"/>
          <w:sz w:val="22"/>
        </w:rPr>
        <w:t xml:space="preserve">; </w:t>
      </w:r>
      <w:r w:rsidRPr="003B2809">
        <w:rPr>
          <w:rFonts w:eastAsia="Calibri" w:cs="Consolas"/>
          <w:color w:val="000000" w:themeColor="text1"/>
          <w:sz w:val="22"/>
        </w:rPr>
        <w:t>examines different points-of-view; makes connections between the specific case in each article and other topics</w:t>
      </w:r>
    </w:p>
    <w:p w:rsidR="009748B5" w:rsidRDefault="009748B5" w:rsidP="009748B5">
      <w:pPr>
        <w:pStyle w:val="ListParagraph"/>
        <w:numPr>
          <w:ilvl w:val="0"/>
          <w:numId w:val="12"/>
        </w:numPr>
        <w:spacing w:after="0" w:line="240" w:lineRule="auto"/>
        <w:rPr>
          <w:rFonts w:eastAsia="Calibri" w:cs="Consolas"/>
          <w:color w:val="000000" w:themeColor="text1"/>
          <w:sz w:val="22"/>
          <w:szCs w:val="21"/>
        </w:rPr>
      </w:pPr>
      <w:r>
        <w:rPr>
          <w:rFonts w:eastAsia="Calibri" w:cs="Consolas"/>
          <w:color w:val="000000" w:themeColor="text1"/>
          <w:sz w:val="22"/>
          <w:szCs w:val="21"/>
        </w:rPr>
        <w:t xml:space="preserve">What are the </w:t>
      </w:r>
      <w:r w:rsidRPr="00132476">
        <w:rPr>
          <w:rFonts w:eastAsia="Calibri" w:cs="Consolas"/>
          <w:b/>
          <w:color w:val="000000" w:themeColor="text1"/>
          <w:sz w:val="22"/>
          <w:szCs w:val="21"/>
        </w:rPr>
        <w:t>different points-of-view</w:t>
      </w:r>
      <w:r>
        <w:rPr>
          <w:rFonts w:eastAsia="Calibri" w:cs="Consolas"/>
          <w:color w:val="000000" w:themeColor="text1"/>
          <w:sz w:val="22"/>
          <w:szCs w:val="21"/>
        </w:rPr>
        <w:t xml:space="preserve"> related to your topic?  Discuss how different groups or people might feel about the issue, since Bill of Rights topics are often controversial issues and everyone does not agree about these issues. </w:t>
      </w:r>
    </w:p>
    <w:p w:rsidR="003B2809" w:rsidRPr="003B2809" w:rsidRDefault="003B2809" w:rsidP="003B2809">
      <w:pPr>
        <w:pStyle w:val="ListParagraph"/>
        <w:numPr>
          <w:ilvl w:val="0"/>
          <w:numId w:val="12"/>
        </w:numPr>
        <w:spacing w:after="0" w:line="240" w:lineRule="auto"/>
        <w:rPr>
          <w:rFonts w:eastAsia="Calibri" w:cs="Consolas"/>
          <w:color w:val="000000" w:themeColor="text1"/>
          <w:sz w:val="22"/>
          <w:szCs w:val="21"/>
        </w:rPr>
      </w:pPr>
      <w:r>
        <w:rPr>
          <w:rFonts w:eastAsia="Times New Roman" w:cs="Times New Roman"/>
          <w:sz w:val="22"/>
        </w:rPr>
        <w:t>Discuss</w:t>
      </w:r>
      <w:r w:rsidRPr="003B2809">
        <w:rPr>
          <w:rFonts w:eastAsia="Times New Roman" w:cs="Times New Roman"/>
          <w:sz w:val="22"/>
        </w:rPr>
        <w:t xml:space="preserve"> </w:t>
      </w:r>
      <w:r w:rsidRPr="003B2809">
        <w:rPr>
          <w:rFonts w:eastAsia="Calibri" w:cs="Consolas"/>
          <w:color w:val="000000" w:themeColor="text1"/>
          <w:sz w:val="22"/>
        </w:rPr>
        <w:t xml:space="preserve">what you believe is important; what </w:t>
      </w:r>
      <w:r w:rsidRPr="003B2809">
        <w:rPr>
          <w:rFonts w:eastAsia="Calibri" w:cs="Consolas"/>
          <w:b/>
          <w:color w:val="000000" w:themeColor="text1"/>
          <w:sz w:val="22"/>
        </w:rPr>
        <w:t>problems are related to the issue</w:t>
      </w:r>
      <w:r>
        <w:rPr>
          <w:rFonts w:eastAsia="Calibri" w:cs="Consolas"/>
          <w:b/>
          <w:color w:val="000000" w:themeColor="text1"/>
          <w:sz w:val="22"/>
        </w:rPr>
        <w:t>?</w:t>
      </w:r>
      <w:bookmarkStart w:id="0" w:name="_GoBack"/>
      <w:bookmarkEnd w:id="0"/>
    </w:p>
    <w:p w:rsidR="003B2809" w:rsidRPr="00453491" w:rsidRDefault="003B2809">
      <w:pPr>
        <w:pStyle w:val="ListParagraph"/>
        <w:spacing w:after="0" w:line="240" w:lineRule="auto"/>
        <w:ind w:left="1440"/>
      </w:pPr>
    </w:p>
    <w:sectPr w:rsidR="003B2809" w:rsidRPr="00453491" w:rsidSect="005F0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D6F"/>
    <w:multiLevelType w:val="hybridMultilevel"/>
    <w:tmpl w:val="4C04BC30"/>
    <w:lvl w:ilvl="0" w:tplc="5F74685E">
      <w:numFmt w:val="bullet"/>
      <w:lvlText w:val="•"/>
      <w:lvlJc w:val="left"/>
      <w:pPr>
        <w:ind w:left="1080" w:hanging="72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3224"/>
    <w:multiLevelType w:val="hybridMultilevel"/>
    <w:tmpl w:val="B62675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141995"/>
    <w:multiLevelType w:val="hybridMultilevel"/>
    <w:tmpl w:val="416A0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E2A2E"/>
    <w:multiLevelType w:val="hybridMultilevel"/>
    <w:tmpl w:val="A776FA68"/>
    <w:lvl w:ilvl="0" w:tplc="39ACF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B417C"/>
    <w:multiLevelType w:val="hybridMultilevel"/>
    <w:tmpl w:val="B4162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465792"/>
    <w:multiLevelType w:val="hybridMultilevel"/>
    <w:tmpl w:val="92EE4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C0FD6"/>
    <w:multiLevelType w:val="hybridMultilevel"/>
    <w:tmpl w:val="885EFA1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B73109"/>
    <w:multiLevelType w:val="hybridMultilevel"/>
    <w:tmpl w:val="2D52F0B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C3BFC"/>
    <w:multiLevelType w:val="hybridMultilevel"/>
    <w:tmpl w:val="84FC5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B68DA"/>
    <w:multiLevelType w:val="multilevel"/>
    <w:tmpl w:val="8558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82529A"/>
    <w:multiLevelType w:val="hybridMultilevel"/>
    <w:tmpl w:val="393A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33A7F"/>
    <w:multiLevelType w:val="hybridMultilevel"/>
    <w:tmpl w:val="D862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C5B5E"/>
    <w:multiLevelType w:val="hybridMultilevel"/>
    <w:tmpl w:val="4F54C35C"/>
    <w:lvl w:ilvl="0" w:tplc="5F74685E">
      <w:numFmt w:val="bullet"/>
      <w:lvlText w:val="•"/>
      <w:lvlJc w:val="left"/>
      <w:pPr>
        <w:ind w:left="1080" w:hanging="72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C1FB8"/>
    <w:multiLevelType w:val="hybridMultilevel"/>
    <w:tmpl w:val="04B85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9B07FEC"/>
    <w:multiLevelType w:val="hybridMultilevel"/>
    <w:tmpl w:val="BC1E79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61E1B"/>
    <w:multiLevelType w:val="hybridMultilevel"/>
    <w:tmpl w:val="787A649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D1E7C"/>
    <w:multiLevelType w:val="hybridMultilevel"/>
    <w:tmpl w:val="55E0F63A"/>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466F3"/>
    <w:multiLevelType w:val="hybridMultilevel"/>
    <w:tmpl w:val="82EACC5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2"/>
  </w:num>
  <w:num w:numId="2">
    <w:abstractNumId w:val="6"/>
  </w:num>
  <w:num w:numId="3">
    <w:abstractNumId w:val="17"/>
  </w:num>
  <w:num w:numId="4">
    <w:abstractNumId w:val="5"/>
  </w:num>
  <w:num w:numId="5">
    <w:abstractNumId w:val="8"/>
  </w:num>
  <w:num w:numId="6">
    <w:abstractNumId w:val="7"/>
  </w:num>
  <w:num w:numId="7">
    <w:abstractNumId w:val="3"/>
  </w:num>
  <w:num w:numId="8">
    <w:abstractNumId w:val="10"/>
  </w:num>
  <w:num w:numId="9">
    <w:abstractNumId w:val="9"/>
  </w:num>
  <w:num w:numId="10">
    <w:abstractNumId w:val="15"/>
  </w:num>
  <w:num w:numId="11">
    <w:abstractNumId w:val="16"/>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12"/>
  </w:num>
  <w:num w:numId="16">
    <w:abstractNumId w:val="0"/>
  </w:num>
  <w:num w:numId="17">
    <w:abstractNumId w:val="14"/>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91"/>
    <w:rsid w:val="000E0550"/>
    <w:rsid w:val="00132476"/>
    <w:rsid w:val="003B2809"/>
    <w:rsid w:val="00453491"/>
    <w:rsid w:val="0058529A"/>
    <w:rsid w:val="005F0493"/>
    <w:rsid w:val="00725423"/>
    <w:rsid w:val="00893911"/>
    <w:rsid w:val="009748B5"/>
    <w:rsid w:val="00AA3127"/>
    <w:rsid w:val="00BA55CE"/>
    <w:rsid w:val="00DC7185"/>
    <w:rsid w:val="00E5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D81F"/>
  <w15:docId w15:val="{087E09A4-328E-4FD2-B5FF-463DEB79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491"/>
    <w:pPr>
      <w:ind w:left="720"/>
      <w:contextualSpacing/>
    </w:pPr>
  </w:style>
  <w:style w:type="character" w:styleId="Emphasis">
    <w:name w:val="Emphasis"/>
    <w:basedOn w:val="DefaultParagraphFont"/>
    <w:uiPriority w:val="20"/>
    <w:qFormat/>
    <w:rsid w:val="008939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815970">
      <w:bodyDiv w:val="1"/>
      <w:marLeft w:val="0"/>
      <w:marRight w:val="0"/>
      <w:marTop w:val="0"/>
      <w:marBottom w:val="0"/>
      <w:divBdr>
        <w:top w:val="none" w:sz="0" w:space="0" w:color="auto"/>
        <w:left w:val="none" w:sz="0" w:space="0" w:color="auto"/>
        <w:bottom w:val="none" w:sz="0" w:space="0" w:color="auto"/>
        <w:right w:val="none" w:sz="0" w:space="0" w:color="auto"/>
      </w:divBdr>
    </w:div>
    <w:div w:id="14241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t.com/" TargetMode="External"/><Relationship Id="rId12" Type="http://schemas.openxmlformats.org/officeDocument/2006/relationships/hyperlink" Target="http://www.worldpre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imes.com/" TargetMode="External"/><Relationship Id="rId11" Type="http://schemas.openxmlformats.org/officeDocument/2006/relationships/hyperlink" Target="http://www.slate.com/" TargetMode="External"/><Relationship Id="rId5" Type="http://schemas.openxmlformats.org/officeDocument/2006/relationships/hyperlink" Target="http://www.independent.co.uk/" TargetMode="External"/><Relationship Id="rId10" Type="http://schemas.openxmlformats.org/officeDocument/2006/relationships/hyperlink" Target="http://www.salon.com/" TargetMode="External"/><Relationship Id="rId4" Type="http://schemas.openxmlformats.org/officeDocument/2006/relationships/webSettings" Target="webSettings.xml"/><Relationship Id="rId9" Type="http://schemas.openxmlformats.org/officeDocument/2006/relationships/hyperlink" Target="http://www.reuter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 McDowell</dc:creator>
  <cp:lastModifiedBy>Karen A McDowell</cp:lastModifiedBy>
  <cp:revision>4</cp:revision>
  <cp:lastPrinted>2013-12-11T20:04:00Z</cp:lastPrinted>
  <dcterms:created xsi:type="dcterms:W3CDTF">2017-12-11T12:06:00Z</dcterms:created>
  <dcterms:modified xsi:type="dcterms:W3CDTF">2018-04-16T17:37:00Z</dcterms:modified>
</cp:coreProperties>
</file>